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C2D9" w14:textId="0DA93575" w:rsidR="002B76D7" w:rsidRPr="00DC1B56" w:rsidRDefault="00DC1B56" w:rsidP="00DC1B56">
      <w:pPr>
        <w:jc w:val="center"/>
        <w:rPr>
          <w:rFonts w:asciiTheme="minorHAnsi" w:hAnsiTheme="minorHAnsi"/>
          <w:b/>
          <w:color w:val="FF0000"/>
          <w:sz w:val="22"/>
          <w:szCs w:val="22"/>
        </w:rPr>
      </w:pPr>
      <w:r w:rsidRPr="00DC1B56">
        <w:rPr>
          <w:rFonts w:asciiTheme="minorHAnsi" w:hAnsiTheme="minorHAnsi"/>
          <w:b/>
          <w:color w:val="FF0000"/>
          <w:sz w:val="22"/>
          <w:szCs w:val="22"/>
        </w:rPr>
        <w:t>UW-MADISON</w:t>
      </w:r>
    </w:p>
    <w:p w14:paraId="0748D076" w14:textId="674DAAA4" w:rsidR="00DC1B56" w:rsidRPr="00DC1B56" w:rsidRDefault="00DC1B56" w:rsidP="00DC1B56">
      <w:pPr>
        <w:jc w:val="center"/>
        <w:rPr>
          <w:rFonts w:asciiTheme="minorHAnsi" w:hAnsiTheme="minorHAnsi"/>
          <w:b/>
          <w:color w:val="FF0000"/>
          <w:sz w:val="22"/>
          <w:szCs w:val="22"/>
        </w:rPr>
      </w:pPr>
      <w:r w:rsidRPr="00DC1B56">
        <w:rPr>
          <w:rFonts w:asciiTheme="minorHAnsi" w:hAnsiTheme="minorHAnsi"/>
          <w:b/>
          <w:color w:val="FF0000"/>
          <w:sz w:val="22"/>
          <w:szCs w:val="22"/>
        </w:rPr>
        <w:t>FELLOW / TRAINEE APPOINTMENT LETTER – TEMPLATE</w:t>
      </w:r>
    </w:p>
    <w:p w14:paraId="3DEB5C71" w14:textId="29984F6A" w:rsidR="00DC1B56" w:rsidRPr="00DC1B56" w:rsidRDefault="00DC1B56" w:rsidP="007F4D91">
      <w:pPr>
        <w:rPr>
          <w:rFonts w:asciiTheme="minorHAnsi" w:hAnsiTheme="minorHAnsi"/>
          <w:b/>
          <w:color w:val="FF0000"/>
          <w:sz w:val="22"/>
          <w:szCs w:val="22"/>
        </w:rPr>
      </w:pPr>
    </w:p>
    <w:p w14:paraId="532B5652" w14:textId="2EB58388" w:rsidR="00DC1B56" w:rsidRPr="00DC1B56" w:rsidRDefault="00DC1B56" w:rsidP="007F4D91">
      <w:pPr>
        <w:rPr>
          <w:rFonts w:asciiTheme="minorHAnsi" w:hAnsiTheme="minorHAnsi"/>
          <w:b/>
          <w:color w:val="FF0000"/>
          <w:sz w:val="22"/>
          <w:szCs w:val="22"/>
        </w:rPr>
      </w:pPr>
      <w:r w:rsidRPr="00DC1B56">
        <w:rPr>
          <w:rFonts w:asciiTheme="minorHAnsi" w:hAnsiTheme="minorHAnsi"/>
          <w:b/>
          <w:color w:val="FF0000"/>
          <w:sz w:val="22"/>
          <w:szCs w:val="22"/>
        </w:rPr>
        <w:t>Note: Fellows/Trainees must receive an appointment letter for each new appointment</w:t>
      </w:r>
      <w:r w:rsidR="007F4D91">
        <w:rPr>
          <w:rFonts w:asciiTheme="minorHAnsi" w:hAnsiTheme="minorHAnsi"/>
          <w:b/>
          <w:color w:val="FF0000"/>
          <w:sz w:val="22"/>
          <w:szCs w:val="22"/>
        </w:rPr>
        <w:t xml:space="preserve"> period</w:t>
      </w:r>
      <w:r w:rsidRPr="00DC1B56">
        <w:rPr>
          <w:rFonts w:asciiTheme="minorHAnsi" w:hAnsiTheme="minorHAnsi"/>
          <w:b/>
          <w:color w:val="FF0000"/>
          <w:sz w:val="22"/>
          <w:szCs w:val="22"/>
        </w:rPr>
        <w:t>.  Letters that differ from this template require HR approval.</w:t>
      </w:r>
    </w:p>
    <w:p w14:paraId="01558AD8" w14:textId="49BC415B" w:rsidR="00DC1B56" w:rsidRPr="00DC1B56" w:rsidRDefault="00DC1B56" w:rsidP="007F4D91">
      <w:pPr>
        <w:rPr>
          <w:rFonts w:asciiTheme="minorHAnsi" w:hAnsiTheme="minorHAnsi"/>
          <w:b/>
          <w:color w:val="FF0000"/>
          <w:sz w:val="22"/>
          <w:szCs w:val="22"/>
        </w:rPr>
      </w:pPr>
    </w:p>
    <w:p w14:paraId="0451EB7A" w14:textId="2F52E782" w:rsidR="001175A9" w:rsidRDefault="00DC1B56" w:rsidP="007F4D91">
      <w:pPr>
        <w:rPr>
          <w:rFonts w:asciiTheme="minorHAnsi" w:hAnsiTheme="minorHAnsi"/>
          <w:b/>
          <w:color w:val="FF0000"/>
          <w:sz w:val="22"/>
          <w:szCs w:val="22"/>
        </w:rPr>
      </w:pPr>
      <w:r w:rsidRPr="00DC1B56">
        <w:rPr>
          <w:rFonts w:asciiTheme="minorHAnsi" w:hAnsiTheme="minorHAnsi"/>
          <w:b/>
          <w:color w:val="FF0000"/>
          <w:sz w:val="22"/>
          <w:szCs w:val="22"/>
        </w:rPr>
        <w:t xml:space="preserve">Template last updated </w:t>
      </w:r>
      <w:proofErr w:type="gramStart"/>
      <w:r w:rsidR="000C03D5">
        <w:rPr>
          <w:rFonts w:asciiTheme="minorHAnsi" w:hAnsiTheme="minorHAnsi"/>
          <w:b/>
          <w:color w:val="FF0000"/>
          <w:sz w:val="22"/>
          <w:szCs w:val="22"/>
        </w:rPr>
        <w:t>0</w:t>
      </w:r>
      <w:r w:rsidR="004E08B5">
        <w:rPr>
          <w:rFonts w:asciiTheme="minorHAnsi" w:hAnsiTheme="minorHAnsi"/>
          <w:b/>
          <w:color w:val="FF0000"/>
          <w:sz w:val="22"/>
          <w:szCs w:val="22"/>
        </w:rPr>
        <w:t>2</w:t>
      </w:r>
      <w:r w:rsidR="000C03D5">
        <w:rPr>
          <w:rFonts w:asciiTheme="minorHAnsi" w:hAnsiTheme="minorHAnsi"/>
          <w:b/>
          <w:color w:val="FF0000"/>
          <w:sz w:val="22"/>
          <w:szCs w:val="22"/>
        </w:rPr>
        <w:t>/</w:t>
      </w:r>
      <w:r w:rsidR="004E08B5">
        <w:rPr>
          <w:rFonts w:asciiTheme="minorHAnsi" w:hAnsiTheme="minorHAnsi"/>
          <w:b/>
          <w:color w:val="FF0000"/>
          <w:sz w:val="22"/>
          <w:szCs w:val="22"/>
        </w:rPr>
        <w:t>09</w:t>
      </w:r>
      <w:r w:rsidR="000C03D5">
        <w:rPr>
          <w:rFonts w:asciiTheme="minorHAnsi" w:hAnsiTheme="minorHAnsi"/>
          <w:b/>
          <w:color w:val="FF0000"/>
          <w:sz w:val="22"/>
          <w:szCs w:val="22"/>
        </w:rPr>
        <w:t>/2023</w:t>
      </w:r>
      <w:proofErr w:type="gramEnd"/>
    </w:p>
    <w:p w14:paraId="3DFB7F86" w14:textId="77777777" w:rsidR="001175A9" w:rsidRDefault="001175A9" w:rsidP="001175A9">
      <w:pPr>
        <w:rPr>
          <w:rFonts w:asciiTheme="majorHAnsi" w:hAnsiTheme="majorHAnsi" w:cs="Times New Roman"/>
          <w:sz w:val="22"/>
          <w:szCs w:val="22"/>
        </w:rPr>
      </w:pPr>
    </w:p>
    <w:p w14:paraId="07D8D228" w14:textId="77777777" w:rsidR="002B76D7" w:rsidRPr="0041472B" w:rsidRDefault="002B76D7" w:rsidP="00DC1B56">
      <w:pPr>
        <w:tabs>
          <w:tab w:val="left" w:pos="2948"/>
        </w:tabs>
        <w:jc w:val="both"/>
        <w:rPr>
          <w:rFonts w:asciiTheme="minorHAnsi" w:hAnsiTheme="minorHAnsi"/>
          <w:sz w:val="22"/>
          <w:szCs w:val="22"/>
        </w:rPr>
      </w:pPr>
      <w:r w:rsidRPr="0041472B">
        <w:rPr>
          <w:rFonts w:asciiTheme="minorHAnsi" w:hAnsiTheme="minorHAnsi"/>
          <w:sz w:val="22"/>
          <w:szCs w:val="22"/>
        </w:rPr>
        <w:tab/>
      </w:r>
    </w:p>
    <w:p w14:paraId="2402FB69" w14:textId="77777777" w:rsidR="002B76D7" w:rsidRPr="0041472B" w:rsidRDefault="002B76D7" w:rsidP="00DC1B56">
      <w:pPr>
        <w:tabs>
          <w:tab w:val="left" w:pos="2948"/>
        </w:tabs>
        <w:jc w:val="both"/>
        <w:rPr>
          <w:rFonts w:asciiTheme="minorHAnsi" w:hAnsiTheme="minorHAnsi"/>
          <w:sz w:val="22"/>
          <w:szCs w:val="22"/>
        </w:rPr>
      </w:pPr>
    </w:p>
    <w:p w14:paraId="2733979E" w14:textId="073ACBE9" w:rsidR="002F3804" w:rsidRPr="00DC1B56" w:rsidRDefault="00DC1B56" w:rsidP="002B76D7">
      <w:pPr>
        <w:rPr>
          <w:rFonts w:asciiTheme="minorHAnsi" w:hAnsiTheme="minorHAnsi"/>
          <w:b/>
          <w:sz w:val="22"/>
          <w:szCs w:val="22"/>
        </w:rPr>
      </w:pPr>
      <w:r w:rsidRPr="00DC1B56">
        <w:rPr>
          <w:rFonts w:asciiTheme="minorHAnsi" w:hAnsiTheme="minorHAnsi"/>
          <w:b/>
          <w:sz w:val="22"/>
          <w:szCs w:val="22"/>
        </w:rPr>
        <w:t>[DATE]</w:t>
      </w:r>
    </w:p>
    <w:p w14:paraId="423F4D7F" w14:textId="4ECDD03B" w:rsidR="007E6F32" w:rsidRPr="00EA3737" w:rsidRDefault="007E6F32" w:rsidP="007E6F32">
      <w:pPr>
        <w:widowControl w:val="0"/>
        <w:rPr>
          <w:rFonts w:asciiTheme="minorHAnsi" w:hAnsiTheme="minorHAnsi" w:cs="Arial"/>
          <w:b/>
          <w:bCs/>
          <w:snapToGrid w:val="0"/>
          <w:sz w:val="22"/>
          <w:szCs w:val="22"/>
        </w:rPr>
      </w:pPr>
    </w:p>
    <w:p w14:paraId="118CE086" w14:textId="30F026A0" w:rsidR="007E6F32" w:rsidRDefault="007E6F32" w:rsidP="007E6F32">
      <w:pPr>
        <w:widowControl w:val="0"/>
        <w:rPr>
          <w:rFonts w:asciiTheme="minorHAnsi" w:hAnsiTheme="minorHAnsi" w:cs="Arial"/>
          <w:snapToGrid w:val="0"/>
          <w:sz w:val="22"/>
          <w:szCs w:val="22"/>
        </w:rPr>
      </w:pPr>
    </w:p>
    <w:p w14:paraId="08069CDF" w14:textId="41873365" w:rsidR="00EA3737" w:rsidRPr="00EA3737" w:rsidRDefault="00DC1B56" w:rsidP="007E6F32">
      <w:pPr>
        <w:widowControl w:val="0"/>
        <w:rPr>
          <w:rFonts w:asciiTheme="minorHAnsi" w:hAnsiTheme="minorHAnsi" w:cs="Arial"/>
          <w:b/>
          <w:bCs/>
          <w:snapToGrid w:val="0"/>
          <w:sz w:val="22"/>
          <w:szCs w:val="22"/>
        </w:rPr>
      </w:pPr>
      <w:r>
        <w:rPr>
          <w:rFonts w:asciiTheme="minorHAnsi" w:hAnsiTheme="minorHAnsi" w:cs="Arial"/>
          <w:b/>
          <w:bCs/>
          <w:snapToGrid w:val="0"/>
          <w:sz w:val="22"/>
          <w:szCs w:val="22"/>
        </w:rPr>
        <w:t>[NAME]</w:t>
      </w:r>
    </w:p>
    <w:p w14:paraId="648E30EC" w14:textId="4C5758EF" w:rsidR="007E6F32" w:rsidRDefault="00DC1B56" w:rsidP="007E6F32">
      <w:pPr>
        <w:widowControl w:val="0"/>
        <w:rPr>
          <w:rFonts w:asciiTheme="minorHAnsi" w:hAnsiTheme="minorHAnsi" w:cs="Arial"/>
          <w:b/>
          <w:bCs/>
          <w:snapToGrid w:val="0"/>
          <w:sz w:val="22"/>
          <w:szCs w:val="22"/>
        </w:rPr>
      </w:pPr>
      <w:r>
        <w:rPr>
          <w:rFonts w:asciiTheme="minorHAnsi" w:hAnsiTheme="minorHAnsi" w:cs="Arial"/>
          <w:b/>
          <w:bCs/>
          <w:snapToGrid w:val="0"/>
          <w:sz w:val="22"/>
          <w:szCs w:val="22"/>
        </w:rPr>
        <w:t>[ADDRESS BLOCK]</w:t>
      </w:r>
    </w:p>
    <w:p w14:paraId="69CAA69F" w14:textId="4DFB9A45" w:rsidR="002F3804" w:rsidRDefault="002F3804" w:rsidP="007E6F32">
      <w:pPr>
        <w:widowControl w:val="0"/>
        <w:rPr>
          <w:rFonts w:asciiTheme="minorHAnsi" w:hAnsiTheme="minorHAnsi" w:cs="Arial"/>
          <w:b/>
          <w:bCs/>
          <w:snapToGrid w:val="0"/>
          <w:sz w:val="22"/>
          <w:szCs w:val="22"/>
        </w:rPr>
      </w:pPr>
    </w:p>
    <w:p w14:paraId="485A33EA" w14:textId="6C033567" w:rsidR="00DC1B56" w:rsidRPr="00DC1B56" w:rsidRDefault="00DC1B56" w:rsidP="007E6F32">
      <w:pPr>
        <w:widowControl w:val="0"/>
        <w:rPr>
          <w:rFonts w:asciiTheme="minorHAnsi" w:hAnsiTheme="minorHAnsi" w:cs="Arial"/>
          <w:b/>
          <w:bCs/>
          <w:i/>
          <w:snapToGrid w:val="0"/>
          <w:sz w:val="22"/>
          <w:szCs w:val="22"/>
        </w:rPr>
      </w:pPr>
      <w:r w:rsidRPr="00DC1B56">
        <w:rPr>
          <w:rFonts w:asciiTheme="minorHAnsi" w:hAnsiTheme="minorHAnsi" w:cs="Arial"/>
          <w:b/>
          <w:bCs/>
          <w:i/>
          <w:snapToGrid w:val="0"/>
          <w:color w:val="FF0000"/>
          <w:sz w:val="22"/>
          <w:szCs w:val="22"/>
        </w:rPr>
        <w:t>Optional:  Add EMPL ID here or at end of letter</w:t>
      </w:r>
    </w:p>
    <w:p w14:paraId="52249139" w14:textId="77777777" w:rsidR="00DC1B56" w:rsidRPr="007E6F32" w:rsidRDefault="00DC1B56" w:rsidP="007E6F32">
      <w:pPr>
        <w:widowControl w:val="0"/>
        <w:rPr>
          <w:rFonts w:asciiTheme="minorHAnsi" w:hAnsiTheme="minorHAnsi" w:cs="Arial"/>
          <w:b/>
          <w:bCs/>
          <w:snapToGrid w:val="0"/>
          <w:sz w:val="22"/>
          <w:szCs w:val="22"/>
        </w:rPr>
      </w:pPr>
    </w:p>
    <w:p w14:paraId="3DF7A913" w14:textId="402F8AFF"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 xml:space="preserve">Dear </w:t>
      </w:r>
      <w:r w:rsidR="00DC1B56">
        <w:rPr>
          <w:rFonts w:asciiTheme="minorHAnsi" w:hAnsiTheme="minorHAnsi" w:cs="Arial"/>
          <w:b/>
          <w:bCs/>
          <w:snapToGrid w:val="0"/>
          <w:sz w:val="22"/>
          <w:szCs w:val="22"/>
        </w:rPr>
        <w:t>[NAME]:</w:t>
      </w:r>
    </w:p>
    <w:p w14:paraId="611E017C" w14:textId="77777777" w:rsidR="007E6F32" w:rsidRPr="007E6F32" w:rsidRDefault="007E6F32" w:rsidP="007E6F32">
      <w:pPr>
        <w:widowControl w:val="0"/>
        <w:rPr>
          <w:rFonts w:asciiTheme="minorHAnsi" w:hAnsiTheme="minorHAnsi" w:cs="Arial"/>
          <w:snapToGrid w:val="0"/>
          <w:sz w:val="22"/>
          <w:szCs w:val="22"/>
        </w:rPr>
      </w:pPr>
    </w:p>
    <w:p w14:paraId="572BEC1B" w14:textId="42F94198" w:rsidR="007E6F32" w:rsidRPr="007E6F32" w:rsidRDefault="007E6F32" w:rsidP="007E6F32">
      <w:pPr>
        <w:widowControl w:val="0"/>
        <w:rPr>
          <w:rFonts w:asciiTheme="minorHAnsi" w:hAnsiTheme="minorHAnsi" w:cs="Arial"/>
          <w:b/>
          <w:snapToGrid w:val="0"/>
          <w:sz w:val="22"/>
          <w:szCs w:val="22"/>
        </w:rPr>
      </w:pPr>
      <w:r w:rsidRPr="007E6F32">
        <w:rPr>
          <w:rFonts w:asciiTheme="minorHAnsi" w:hAnsiTheme="minorHAnsi" w:cs="Arial"/>
          <w:snapToGrid w:val="0"/>
          <w:sz w:val="22"/>
          <w:szCs w:val="22"/>
        </w:rPr>
        <w:t xml:space="preserve">It is my pleasure to inform you that you are the recipient of the </w:t>
      </w:r>
      <w:r w:rsidR="00700E91">
        <w:rPr>
          <w:rFonts w:asciiTheme="minorHAnsi" w:hAnsiTheme="minorHAnsi" w:cs="Arial"/>
          <w:b/>
          <w:snapToGrid w:val="0"/>
          <w:sz w:val="22"/>
          <w:szCs w:val="22"/>
        </w:rPr>
        <w:t>[</w:t>
      </w:r>
      <w:r w:rsidR="003B4DC4">
        <w:rPr>
          <w:rFonts w:asciiTheme="minorHAnsi" w:hAnsiTheme="minorHAnsi" w:cs="Arial"/>
          <w:b/>
          <w:snapToGrid w:val="0"/>
          <w:sz w:val="22"/>
          <w:szCs w:val="22"/>
        </w:rPr>
        <w:t>FELLOWSHIP/TRAINEESHIP NAME</w:t>
      </w:r>
      <w:r w:rsidR="00700E91">
        <w:rPr>
          <w:rFonts w:asciiTheme="minorHAnsi" w:hAnsiTheme="minorHAnsi" w:cs="Arial"/>
          <w:b/>
          <w:snapToGrid w:val="0"/>
          <w:sz w:val="22"/>
          <w:szCs w:val="22"/>
        </w:rPr>
        <w:t>]</w:t>
      </w:r>
      <w:r w:rsidRPr="007E6F32">
        <w:rPr>
          <w:rFonts w:asciiTheme="minorHAnsi" w:hAnsiTheme="minorHAnsi" w:cs="Arial"/>
          <w:snapToGrid w:val="0"/>
          <w:sz w:val="22"/>
          <w:szCs w:val="22"/>
        </w:rPr>
        <w:t xml:space="preserve">. The </w:t>
      </w:r>
      <w:r w:rsidR="00700E91" w:rsidRPr="00700E91">
        <w:rPr>
          <w:rFonts w:asciiTheme="minorHAnsi" w:hAnsiTheme="minorHAnsi" w:cs="Arial"/>
          <w:b/>
          <w:snapToGrid w:val="0"/>
          <w:sz w:val="22"/>
          <w:szCs w:val="22"/>
        </w:rPr>
        <w:t>[</w:t>
      </w:r>
      <w:r w:rsidR="00631EAB" w:rsidRPr="00700E91">
        <w:rPr>
          <w:rFonts w:asciiTheme="minorHAnsi" w:hAnsiTheme="minorHAnsi" w:cs="Arial"/>
          <w:b/>
          <w:snapToGrid w:val="0"/>
          <w:sz w:val="22"/>
          <w:szCs w:val="22"/>
        </w:rPr>
        <w:t>fe</w:t>
      </w:r>
      <w:r w:rsidR="00631EAB" w:rsidRPr="007E6F32">
        <w:rPr>
          <w:rFonts w:asciiTheme="minorHAnsi" w:hAnsiTheme="minorHAnsi" w:cs="Arial"/>
          <w:b/>
          <w:snapToGrid w:val="0"/>
          <w:sz w:val="22"/>
          <w:szCs w:val="22"/>
        </w:rPr>
        <w:t>llowship</w:t>
      </w:r>
      <w:r w:rsidR="00631EAB">
        <w:rPr>
          <w:rFonts w:asciiTheme="minorHAnsi" w:hAnsiTheme="minorHAnsi" w:cs="Arial"/>
          <w:b/>
          <w:snapToGrid w:val="0"/>
          <w:sz w:val="22"/>
          <w:szCs w:val="22"/>
        </w:rPr>
        <w:t>/traineeship</w:t>
      </w:r>
      <w:r w:rsidR="00700E91">
        <w:rPr>
          <w:rFonts w:asciiTheme="minorHAnsi" w:hAnsiTheme="minorHAnsi" w:cs="Arial"/>
          <w:b/>
          <w:snapToGrid w:val="0"/>
          <w:sz w:val="22"/>
          <w:szCs w:val="22"/>
        </w:rPr>
        <w:t>]</w:t>
      </w:r>
      <w:r w:rsidR="00631EAB">
        <w:rPr>
          <w:rFonts w:asciiTheme="minorHAnsi" w:hAnsiTheme="minorHAnsi" w:cs="Arial"/>
          <w:b/>
          <w:snapToGrid w:val="0"/>
          <w:sz w:val="22"/>
          <w:szCs w:val="22"/>
        </w:rPr>
        <w:t xml:space="preserve"> </w:t>
      </w:r>
      <w:r w:rsidRPr="007E6F32">
        <w:rPr>
          <w:rFonts w:asciiTheme="minorHAnsi" w:hAnsiTheme="minorHAnsi" w:cs="Arial"/>
          <w:snapToGrid w:val="0"/>
          <w:sz w:val="22"/>
          <w:szCs w:val="22"/>
        </w:rPr>
        <w:t xml:space="preserve">is designated to support a graduate student in good standing in </w:t>
      </w:r>
      <w:r w:rsidR="00700E91">
        <w:rPr>
          <w:rFonts w:asciiTheme="minorHAnsi" w:hAnsiTheme="minorHAnsi" w:cs="Arial"/>
          <w:b/>
          <w:snapToGrid w:val="0"/>
          <w:sz w:val="22"/>
          <w:szCs w:val="22"/>
        </w:rPr>
        <w:t>[</w:t>
      </w:r>
      <w:r w:rsidR="003B4DC4">
        <w:rPr>
          <w:rFonts w:asciiTheme="minorHAnsi" w:hAnsiTheme="minorHAnsi" w:cs="Arial"/>
          <w:b/>
          <w:snapToGrid w:val="0"/>
          <w:sz w:val="22"/>
          <w:szCs w:val="22"/>
        </w:rPr>
        <w:t>DEPARTMENT NAME</w:t>
      </w:r>
      <w:r w:rsidR="00700E91">
        <w:rPr>
          <w:rFonts w:asciiTheme="minorHAnsi" w:hAnsiTheme="minorHAnsi" w:cs="Arial"/>
          <w:b/>
          <w:snapToGrid w:val="0"/>
          <w:sz w:val="22"/>
          <w:szCs w:val="22"/>
        </w:rPr>
        <w:t>]</w:t>
      </w:r>
      <w:r w:rsidRPr="007E6F32">
        <w:rPr>
          <w:rFonts w:asciiTheme="minorHAnsi" w:hAnsiTheme="minorHAnsi" w:cs="Arial"/>
          <w:b/>
          <w:snapToGrid w:val="0"/>
          <w:sz w:val="22"/>
          <w:szCs w:val="22"/>
        </w:rPr>
        <w:t>.  Insert 1-2 sentence summary about the purpose of the fellowship</w:t>
      </w:r>
      <w:r w:rsidR="00631EAB">
        <w:rPr>
          <w:rFonts w:asciiTheme="minorHAnsi" w:hAnsiTheme="minorHAnsi" w:cs="Arial"/>
          <w:b/>
          <w:snapToGrid w:val="0"/>
          <w:sz w:val="22"/>
          <w:szCs w:val="22"/>
        </w:rPr>
        <w:t>/traineeship</w:t>
      </w:r>
      <w:r w:rsidRPr="007E6F32">
        <w:rPr>
          <w:rFonts w:asciiTheme="minorHAnsi" w:hAnsiTheme="minorHAnsi" w:cs="Arial"/>
          <w:b/>
          <w:snapToGrid w:val="0"/>
          <w:sz w:val="22"/>
          <w:szCs w:val="22"/>
        </w:rPr>
        <w:t xml:space="preserve">, </w:t>
      </w:r>
      <w:proofErr w:type="gramStart"/>
      <w:r w:rsidRPr="007E6F32">
        <w:rPr>
          <w:rFonts w:asciiTheme="minorHAnsi" w:hAnsiTheme="minorHAnsi" w:cs="Arial"/>
          <w:b/>
          <w:snapToGrid w:val="0"/>
          <w:sz w:val="22"/>
          <w:szCs w:val="22"/>
        </w:rPr>
        <w:t>e.g.</w:t>
      </w:r>
      <w:proofErr w:type="gramEnd"/>
      <w:r w:rsidRPr="007E6F32">
        <w:rPr>
          <w:rFonts w:asciiTheme="minorHAnsi" w:hAnsiTheme="minorHAnsi" w:cs="Arial"/>
          <w:b/>
          <w:snapToGrid w:val="0"/>
          <w:sz w:val="22"/>
          <w:szCs w:val="22"/>
        </w:rPr>
        <w:t xml:space="preserve"> student studying in the area of </w:t>
      </w:r>
      <w:proofErr w:type="spellStart"/>
      <w:r w:rsidRPr="007E6F32">
        <w:rPr>
          <w:rFonts w:asciiTheme="minorHAnsi" w:hAnsiTheme="minorHAnsi" w:cs="Arial"/>
          <w:b/>
          <w:snapToGrid w:val="0"/>
          <w:sz w:val="22"/>
          <w:szCs w:val="22"/>
        </w:rPr>
        <w:t>xyz</w:t>
      </w:r>
      <w:proofErr w:type="spellEnd"/>
      <w:r w:rsidRPr="007E6F32">
        <w:rPr>
          <w:rFonts w:asciiTheme="minorHAnsi" w:hAnsiTheme="minorHAnsi" w:cs="Arial"/>
          <w:b/>
          <w:snapToGrid w:val="0"/>
          <w:sz w:val="22"/>
          <w:szCs w:val="22"/>
        </w:rPr>
        <w:t>, competition, to support research, etc.</w:t>
      </w:r>
    </w:p>
    <w:p w14:paraId="4B0D9D87" w14:textId="77777777" w:rsidR="007E6F32" w:rsidRPr="007E6F32" w:rsidRDefault="007E6F32" w:rsidP="007E6F32">
      <w:pPr>
        <w:widowControl w:val="0"/>
        <w:rPr>
          <w:rFonts w:asciiTheme="minorHAnsi" w:hAnsiTheme="minorHAnsi" w:cs="Arial"/>
          <w:snapToGrid w:val="0"/>
          <w:sz w:val="22"/>
          <w:szCs w:val="22"/>
        </w:rPr>
      </w:pPr>
    </w:p>
    <w:p w14:paraId="50D36914" w14:textId="4118D210" w:rsidR="007E6F32" w:rsidRDefault="007E6F32" w:rsidP="034CB3BC">
      <w:pPr>
        <w:widowControl w:val="0"/>
        <w:rPr>
          <w:rFonts w:asciiTheme="minorHAnsi" w:hAnsiTheme="minorHAnsi" w:cs="Arial"/>
          <w:snapToGrid w:val="0"/>
          <w:sz w:val="22"/>
          <w:szCs w:val="22"/>
        </w:rPr>
      </w:pPr>
      <w:r w:rsidRPr="034CB3BC">
        <w:rPr>
          <w:rFonts w:asciiTheme="minorHAnsi" w:hAnsiTheme="minorHAnsi" w:cs="Arial"/>
          <w:snapToGrid w:val="0"/>
          <w:sz w:val="22"/>
          <w:szCs w:val="22"/>
        </w:rPr>
        <w:t>This</w:t>
      </w:r>
      <w:r w:rsidR="00F73D56" w:rsidRPr="034CB3BC">
        <w:rPr>
          <w:rFonts w:asciiTheme="minorHAnsi" w:hAnsiTheme="minorHAnsi" w:cs="Arial"/>
          <w:snapToGrid w:val="0"/>
          <w:sz w:val="22"/>
          <w:szCs w:val="22"/>
        </w:rPr>
        <w:t xml:space="preserve"> </w:t>
      </w:r>
      <w:r w:rsidR="00312399">
        <w:rPr>
          <w:rFonts w:asciiTheme="minorHAnsi" w:hAnsiTheme="minorHAnsi" w:cs="Arial"/>
          <w:b/>
          <w:snapToGrid w:val="0"/>
          <w:sz w:val="22"/>
          <w:szCs w:val="22"/>
        </w:rPr>
        <w:t>[f</w:t>
      </w:r>
      <w:r w:rsidR="00631EAB" w:rsidRPr="007E6F32">
        <w:rPr>
          <w:rFonts w:asciiTheme="minorHAnsi" w:hAnsiTheme="minorHAnsi" w:cs="Arial"/>
          <w:b/>
          <w:snapToGrid w:val="0"/>
          <w:sz w:val="22"/>
          <w:szCs w:val="22"/>
        </w:rPr>
        <w:t>ellowship</w:t>
      </w:r>
      <w:r w:rsidR="00631EAB">
        <w:rPr>
          <w:rFonts w:asciiTheme="minorHAnsi" w:hAnsiTheme="minorHAnsi" w:cs="Arial"/>
          <w:b/>
          <w:snapToGrid w:val="0"/>
          <w:sz w:val="22"/>
          <w:szCs w:val="22"/>
        </w:rPr>
        <w:t>/traineeship</w:t>
      </w:r>
      <w:r w:rsidR="00312399">
        <w:rPr>
          <w:rFonts w:asciiTheme="minorHAnsi" w:hAnsiTheme="minorHAnsi" w:cs="Arial"/>
          <w:b/>
          <w:snapToGrid w:val="0"/>
          <w:sz w:val="22"/>
          <w:szCs w:val="22"/>
        </w:rPr>
        <w:t>]</w:t>
      </w:r>
      <w:r w:rsidR="00631EAB">
        <w:rPr>
          <w:rFonts w:asciiTheme="minorHAnsi" w:hAnsiTheme="minorHAnsi" w:cs="Arial"/>
          <w:b/>
          <w:snapToGrid w:val="0"/>
          <w:sz w:val="22"/>
          <w:szCs w:val="22"/>
        </w:rPr>
        <w:t xml:space="preserve"> </w:t>
      </w:r>
      <w:r w:rsidRPr="034CB3BC">
        <w:rPr>
          <w:rFonts w:asciiTheme="minorHAnsi" w:hAnsiTheme="minorHAnsi" w:cs="Arial"/>
          <w:snapToGrid w:val="0"/>
          <w:sz w:val="22"/>
          <w:szCs w:val="22"/>
        </w:rPr>
        <w:t xml:space="preserve">will be for the period beginning </w:t>
      </w:r>
      <w:r w:rsidR="00312399">
        <w:rPr>
          <w:rFonts w:asciiTheme="minorHAnsi" w:hAnsiTheme="minorHAnsi" w:cs="Arial"/>
          <w:b/>
          <w:bCs/>
          <w:snapToGrid w:val="0"/>
          <w:sz w:val="22"/>
          <w:szCs w:val="22"/>
        </w:rPr>
        <w:t>[START DATE]</w:t>
      </w:r>
      <w:r w:rsidRPr="034CB3BC">
        <w:rPr>
          <w:rFonts w:asciiTheme="minorHAnsi" w:hAnsiTheme="minorHAnsi" w:cs="Arial"/>
          <w:snapToGrid w:val="0"/>
          <w:sz w:val="22"/>
          <w:szCs w:val="22"/>
        </w:rPr>
        <w:t xml:space="preserve"> and ending </w:t>
      </w:r>
      <w:r w:rsidR="00312399">
        <w:rPr>
          <w:rFonts w:asciiTheme="minorHAnsi" w:hAnsiTheme="minorHAnsi" w:cs="Arial"/>
          <w:b/>
          <w:bCs/>
          <w:snapToGrid w:val="0"/>
          <w:sz w:val="22"/>
          <w:szCs w:val="22"/>
        </w:rPr>
        <w:t>[END DATE]</w:t>
      </w:r>
      <w:r w:rsidRPr="034CB3BC">
        <w:rPr>
          <w:rFonts w:asciiTheme="minorHAnsi" w:hAnsiTheme="minorHAnsi" w:cs="Arial"/>
          <w:b/>
          <w:bCs/>
          <w:snapToGrid w:val="0"/>
          <w:sz w:val="22"/>
          <w:szCs w:val="22"/>
        </w:rPr>
        <w:t xml:space="preserve"> </w:t>
      </w:r>
      <w:r w:rsidRPr="034CB3BC">
        <w:rPr>
          <w:rFonts w:asciiTheme="minorHAnsi" w:hAnsiTheme="minorHAnsi" w:cs="Arial"/>
          <w:snapToGrid w:val="0"/>
          <w:sz w:val="22"/>
          <w:szCs w:val="22"/>
        </w:rPr>
        <w:t>and includes a total stipend of</w:t>
      </w:r>
      <w:r w:rsidR="00075F52">
        <w:rPr>
          <w:rFonts w:asciiTheme="minorHAnsi" w:hAnsiTheme="minorHAnsi" w:cs="Arial"/>
          <w:b/>
          <w:bCs/>
          <w:snapToGrid w:val="0"/>
          <w:sz w:val="22"/>
          <w:szCs w:val="22"/>
        </w:rPr>
        <w:t xml:space="preserve"> </w:t>
      </w:r>
      <w:r w:rsidR="00075F52" w:rsidRPr="00034B37">
        <w:rPr>
          <w:rFonts w:asciiTheme="minorHAnsi" w:hAnsiTheme="minorHAnsi" w:cs="Arial"/>
          <w:bCs/>
          <w:snapToGrid w:val="0"/>
          <w:sz w:val="22"/>
          <w:szCs w:val="22"/>
        </w:rPr>
        <w:t>$</w:t>
      </w:r>
      <w:r w:rsidR="00075F52">
        <w:rPr>
          <w:rFonts w:asciiTheme="minorHAnsi" w:hAnsiTheme="minorHAnsi" w:cs="Arial"/>
          <w:b/>
          <w:bCs/>
          <w:snapToGrid w:val="0"/>
          <w:sz w:val="22"/>
          <w:szCs w:val="22"/>
        </w:rPr>
        <w:t>[TOTAL STIPEND]</w:t>
      </w:r>
      <w:r w:rsidRPr="034CB3BC">
        <w:rPr>
          <w:rFonts w:asciiTheme="minorHAnsi" w:hAnsiTheme="minorHAnsi" w:cs="Arial"/>
          <w:b/>
          <w:bCs/>
          <w:snapToGrid w:val="0"/>
          <w:sz w:val="22"/>
          <w:szCs w:val="22"/>
        </w:rPr>
        <w:t xml:space="preserve">. </w:t>
      </w:r>
      <w:r w:rsidR="00F51356">
        <w:rPr>
          <w:rFonts w:asciiTheme="minorHAnsi" w:hAnsiTheme="minorHAnsi" w:cs="Arial"/>
          <w:snapToGrid w:val="0"/>
          <w:sz w:val="22"/>
          <w:szCs w:val="22"/>
        </w:rPr>
        <w:t xml:space="preserve"> Y</w:t>
      </w:r>
      <w:r w:rsidRPr="034CB3BC">
        <w:rPr>
          <w:rFonts w:asciiTheme="minorHAnsi" w:hAnsiTheme="minorHAnsi" w:cs="Arial"/>
          <w:snapToGrid w:val="0"/>
          <w:sz w:val="22"/>
          <w:szCs w:val="22"/>
        </w:rPr>
        <w:t xml:space="preserve">ou will be paid </w:t>
      </w:r>
      <w:r w:rsidR="00F51356">
        <w:rPr>
          <w:rFonts w:asciiTheme="minorHAnsi" w:hAnsiTheme="minorHAnsi" w:cs="Arial"/>
          <w:snapToGrid w:val="0"/>
          <w:sz w:val="22"/>
          <w:szCs w:val="22"/>
        </w:rPr>
        <w:t xml:space="preserve">biweekly, every other Thursday.  Your biweekly stipend </w:t>
      </w:r>
      <w:r w:rsidR="00034B37">
        <w:rPr>
          <w:rFonts w:asciiTheme="minorHAnsi" w:hAnsiTheme="minorHAnsi" w:cs="Arial"/>
          <w:snapToGrid w:val="0"/>
          <w:sz w:val="22"/>
          <w:szCs w:val="22"/>
        </w:rPr>
        <w:t xml:space="preserve">for this appointment </w:t>
      </w:r>
      <w:r w:rsidR="00F51356">
        <w:rPr>
          <w:rFonts w:asciiTheme="minorHAnsi" w:hAnsiTheme="minorHAnsi" w:cs="Arial"/>
          <w:snapToGrid w:val="0"/>
          <w:sz w:val="22"/>
          <w:szCs w:val="22"/>
        </w:rPr>
        <w:t xml:space="preserve">will </w:t>
      </w:r>
      <w:r w:rsidR="00034B37">
        <w:rPr>
          <w:rFonts w:asciiTheme="minorHAnsi" w:hAnsiTheme="minorHAnsi" w:cs="Arial"/>
          <w:snapToGrid w:val="0"/>
          <w:sz w:val="22"/>
          <w:szCs w:val="22"/>
        </w:rPr>
        <w:t>$</w:t>
      </w:r>
      <w:r w:rsidR="00034B37" w:rsidRPr="00034B37">
        <w:rPr>
          <w:rFonts w:asciiTheme="minorHAnsi" w:hAnsiTheme="minorHAnsi" w:cs="Arial"/>
          <w:b/>
          <w:snapToGrid w:val="0"/>
          <w:sz w:val="22"/>
          <w:szCs w:val="22"/>
        </w:rPr>
        <w:t>[BIWEEKLY RATE]</w:t>
      </w:r>
      <w:r w:rsidR="00034B37">
        <w:rPr>
          <w:rFonts w:asciiTheme="minorHAnsi" w:hAnsiTheme="minorHAnsi" w:cs="Arial"/>
          <w:snapToGrid w:val="0"/>
          <w:sz w:val="22"/>
          <w:szCs w:val="22"/>
        </w:rPr>
        <w:t>.  Your stipend will be prorated for any partial pay period.</w:t>
      </w:r>
      <w:r w:rsidRPr="034CB3BC">
        <w:rPr>
          <w:rFonts w:asciiTheme="minorHAnsi" w:hAnsiTheme="minorHAnsi" w:cs="Arial"/>
          <w:snapToGrid w:val="0"/>
          <w:sz w:val="22"/>
          <w:szCs w:val="22"/>
        </w:rPr>
        <w:t xml:space="preserve"> </w:t>
      </w:r>
    </w:p>
    <w:p w14:paraId="703F88D3" w14:textId="5070FEC3" w:rsidR="00624119" w:rsidRDefault="00624119" w:rsidP="034CB3BC">
      <w:pPr>
        <w:widowControl w:val="0"/>
        <w:rPr>
          <w:rFonts w:asciiTheme="minorHAnsi" w:hAnsiTheme="minorHAnsi" w:cs="Arial"/>
          <w:snapToGrid w:val="0"/>
          <w:sz w:val="22"/>
          <w:szCs w:val="22"/>
        </w:rPr>
      </w:pPr>
    </w:p>
    <w:p w14:paraId="6DD7DD72" w14:textId="77777777" w:rsidR="00624119" w:rsidRDefault="00624119" w:rsidP="00624119">
      <w:pPr>
        <w:autoSpaceDE/>
        <w:rPr>
          <w:rFonts w:asciiTheme="majorHAnsi" w:hAnsiTheme="majorHAnsi" w:cstheme="majorHAnsi"/>
          <w:sz w:val="22"/>
          <w:szCs w:val="22"/>
        </w:rPr>
      </w:pPr>
    </w:p>
    <w:p w14:paraId="0D57545B" w14:textId="662807A3" w:rsidR="00624119" w:rsidRDefault="00624119" w:rsidP="00624119">
      <w:pPr>
        <w:adjustRightInd w:val="0"/>
        <w:ind w:right="1476"/>
        <w:rPr>
          <w:rFonts w:asciiTheme="majorHAnsi" w:eastAsiaTheme="minorHAnsi" w:hAnsiTheme="majorHAnsi" w:cstheme="majorHAnsi"/>
          <w:b/>
          <w:bCs/>
          <w:i/>
          <w:iCs/>
          <w:color w:val="FF0000"/>
          <w:sz w:val="22"/>
          <w:szCs w:val="22"/>
          <w:u w:val="single"/>
        </w:rPr>
      </w:pPr>
      <w:r>
        <w:rPr>
          <w:rFonts w:asciiTheme="majorHAnsi" w:eastAsiaTheme="minorHAnsi" w:hAnsiTheme="majorHAnsi" w:cstheme="majorHAnsi"/>
          <w:b/>
          <w:bCs/>
          <w:i/>
          <w:iCs/>
          <w:color w:val="FF0000"/>
          <w:sz w:val="22"/>
          <w:szCs w:val="22"/>
          <w:u w:val="single"/>
        </w:rPr>
        <w:t xml:space="preserve">[ NOTE TO DEPARTMENT:  </w:t>
      </w:r>
      <w:r w:rsidR="005F59D5">
        <w:rPr>
          <w:rFonts w:asciiTheme="majorHAnsi" w:eastAsiaTheme="minorHAnsi" w:hAnsiTheme="majorHAnsi" w:cstheme="majorHAnsi"/>
          <w:b/>
          <w:bCs/>
          <w:i/>
          <w:iCs/>
          <w:color w:val="FF0000"/>
          <w:sz w:val="22"/>
          <w:szCs w:val="22"/>
          <w:u w:val="single"/>
        </w:rPr>
        <w:t>Language</w:t>
      </w:r>
      <w:r>
        <w:rPr>
          <w:rFonts w:asciiTheme="majorHAnsi" w:eastAsiaTheme="minorHAnsi" w:hAnsiTheme="majorHAnsi" w:cstheme="majorHAnsi"/>
          <w:b/>
          <w:bCs/>
          <w:i/>
          <w:iCs/>
          <w:color w:val="FF0000"/>
          <w:sz w:val="22"/>
          <w:szCs w:val="22"/>
          <w:u w:val="single"/>
        </w:rPr>
        <w:t xml:space="preserve"> from either #1, 2, or 3 below</w:t>
      </w:r>
      <w:r w:rsidR="005F59D5">
        <w:rPr>
          <w:rFonts w:asciiTheme="majorHAnsi" w:eastAsiaTheme="minorHAnsi" w:hAnsiTheme="majorHAnsi" w:cstheme="majorHAnsi"/>
          <w:b/>
          <w:bCs/>
          <w:i/>
          <w:iCs/>
          <w:color w:val="FF0000"/>
          <w:sz w:val="22"/>
          <w:szCs w:val="22"/>
          <w:u w:val="single"/>
        </w:rPr>
        <w:t xml:space="preserve"> must be included in the appointment letter. </w:t>
      </w:r>
      <w:r>
        <w:rPr>
          <w:rFonts w:asciiTheme="majorHAnsi" w:eastAsiaTheme="minorHAnsi" w:hAnsiTheme="majorHAnsi" w:cstheme="majorHAnsi"/>
          <w:b/>
          <w:bCs/>
          <w:i/>
          <w:iCs/>
          <w:color w:val="FF0000"/>
          <w:sz w:val="22"/>
          <w:szCs w:val="22"/>
          <w:u w:val="single"/>
        </w:rPr>
        <w:t xml:space="preserve">Use the </w:t>
      </w:r>
      <w:r w:rsidR="005F59D5" w:rsidRPr="005F59D5">
        <w:rPr>
          <w:rFonts w:asciiTheme="majorHAnsi" w:eastAsiaTheme="minorHAnsi" w:hAnsiTheme="majorHAnsi" w:cstheme="majorHAnsi"/>
          <w:b/>
          <w:bCs/>
          <w:i/>
          <w:iCs/>
          <w:color w:val="FF0000"/>
          <w:sz w:val="22"/>
          <w:szCs w:val="22"/>
          <w:u w:val="single"/>
        </w:rPr>
        <w:t>fellow/trainee</w:t>
      </w:r>
      <w:r w:rsidR="005F59D5" w:rsidRPr="005F59D5">
        <w:rPr>
          <w:rStyle w:val="Hyperlink"/>
          <w:rFonts w:asciiTheme="majorHAnsi" w:eastAsiaTheme="minorHAnsi" w:hAnsiTheme="majorHAnsi" w:cstheme="majorHAnsi"/>
          <w:b/>
          <w:bCs/>
          <w:i/>
          <w:iCs/>
          <w:color w:val="FF0000"/>
          <w:sz w:val="22"/>
          <w:szCs w:val="22"/>
        </w:rPr>
        <w:t xml:space="preserve"> adjustments</w:t>
      </w:r>
      <w:r w:rsidR="005F59D5">
        <w:rPr>
          <w:rStyle w:val="Hyperlink"/>
          <w:rFonts w:asciiTheme="majorHAnsi" w:eastAsiaTheme="minorHAnsi" w:hAnsiTheme="majorHAnsi" w:cstheme="majorHAnsi"/>
          <w:b/>
          <w:bCs/>
          <w:i/>
          <w:iCs/>
          <w:color w:val="FF0000"/>
          <w:sz w:val="22"/>
          <w:szCs w:val="22"/>
        </w:rPr>
        <w:t xml:space="preserve"> </w:t>
      </w:r>
      <w:hyperlink r:id="rId8" w:history="1">
        <w:r w:rsidR="005F59D5" w:rsidRPr="005F59D5">
          <w:rPr>
            <w:rStyle w:val="Hyperlink"/>
            <w:rFonts w:asciiTheme="majorHAnsi" w:eastAsiaTheme="minorHAnsi" w:hAnsiTheme="majorHAnsi" w:cstheme="majorHAnsi"/>
            <w:b/>
            <w:bCs/>
            <w:i/>
            <w:iCs/>
            <w:sz w:val="22"/>
            <w:szCs w:val="22"/>
          </w:rPr>
          <w:t>calculator</w:t>
        </w:r>
      </w:hyperlink>
      <w:r w:rsidR="005F59D5" w:rsidRPr="005F59D5">
        <w:rPr>
          <w:rStyle w:val="Hyperlink"/>
          <w:rFonts w:asciiTheme="majorHAnsi" w:eastAsiaTheme="minorHAnsi" w:hAnsiTheme="majorHAnsi" w:cstheme="majorHAnsi"/>
          <w:b/>
          <w:bCs/>
          <w:i/>
          <w:iCs/>
          <w:color w:val="FF0000"/>
          <w:sz w:val="22"/>
          <w:szCs w:val="22"/>
        </w:rPr>
        <w:t xml:space="preserve"> </w:t>
      </w:r>
      <w:r>
        <w:rPr>
          <w:rFonts w:asciiTheme="majorHAnsi" w:eastAsiaTheme="minorHAnsi" w:hAnsiTheme="majorHAnsi" w:cstheme="majorHAnsi"/>
          <w:b/>
          <w:bCs/>
          <w:i/>
          <w:iCs/>
          <w:color w:val="FF0000"/>
          <w:sz w:val="22"/>
          <w:szCs w:val="22"/>
          <w:u w:val="single"/>
        </w:rPr>
        <w:t xml:space="preserve">to determine </w:t>
      </w:r>
      <w:r w:rsidR="005F59D5">
        <w:rPr>
          <w:rFonts w:asciiTheme="majorHAnsi" w:eastAsiaTheme="minorHAnsi" w:hAnsiTheme="majorHAnsi" w:cstheme="majorHAnsi"/>
          <w:b/>
          <w:bCs/>
          <w:i/>
          <w:iCs/>
          <w:color w:val="FF0000"/>
          <w:sz w:val="22"/>
          <w:szCs w:val="22"/>
          <w:u w:val="single"/>
        </w:rPr>
        <w:t>the correct language option to include in the letter.</w:t>
      </w:r>
    </w:p>
    <w:p w14:paraId="6A4BD6EF" w14:textId="77777777" w:rsidR="00624119" w:rsidRDefault="00624119" w:rsidP="00624119">
      <w:pPr>
        <w:adjustRightInd w:val="0"/>
        <w:ind w:right="1476"/>
        <w:rPr>
          <w:rFonts w:asciiTheme="majorHAnsi" w:eastAsiaTheme="minorHAnsi" w:hAnsiTheme="majorHAnsi" w:cstheme="majorHAnsi"/>
          <w:b/>
          <w:bCs/>
          <w:i/>
          <w:iCs/>
          <w:color w:val="FF0000"/>
          <w:sz w:val="22"/>
          <w:szCs w:val="22"/>
          <w:u w:val="single"/>
        </w:rPr>
      </w:pPr>
    </w:p>
    <w:tbl>
      <w:tblPr>
        <w:tblW w:w="9341" w:type="dxa"/>
        <w:tblLook w:val="04A0" w:firstRow="1" w:lastRow="0" w:firstColumn="1" w:lastColumn="0" w:noHBand="0" w:noVBand="1"/>
      </w:tblPr>
      <w:tblGrid>
        <w:gridCol w:w="3061"/>
        <w:gridCol w:w="1614"/>
        <w:gridCol w:w="4666"/>
      </w:tblGrid>
      <w:tr w:rsidR="00624119" w14:paraId="1CA955B5" w14:textId="77777777" w:rsidTr="00624119">
        <w:trPr>
          <w:trHeight w:val="325"/>
        </w:trPr>
        <w:tc>
          <w:tcPr>
            <w:tcW w:w="3061"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A8191A5" w14:textId="77777777" w:rsidR="00624119" w:rsidRDefault="00624119">
            <w:pPr>
              <w:autoSpaceDE/>
              <w:rPr>
                <w:rFonts w:ascii="Calibri" w:hAnsi="Calibri" w:cs="Calibri"/>
                <w:b/>
                <w:bCs/>
                <w:color w:val="000000"/>
                <w:sz w:val="22"/>
                <w:szCs w:val="22"/>
              </w:rPr>
            </w:pPr>
            <w:r>
              <w:rPr>
                <w:rFonts w:ascii="Calibri" w:hAnsi="Calibri" w:cs="Calibri"/>
                <w:b/>
                <w:bCs/>
                <w:color w:val="000000"/>
                <w:sz w:val="22"/>
                <w:szCs w:val="22"/>
              </w:rPr>
              <w:t>Pay basis</w:t>
            </w:r>
          </w:p>
        </w:tc>
        <w:tc>
          <w:tcPr>
            <w:tcW w:w="1614" w:type="dxa"/>
            <w:tcBorders>
              <w:top w:val="single" w:sz="4" w:space="0" w:color="auto"/>
              <w:left w:val="nil"/>
              <w:bottom w:val="single" w:sz="4" w:space="0" w:color="auto"/>
              <w:right w:val="single" w:sz="4" w:space="0" w:color="auto"/>
            </w:tcBorders>
            <w:shd w:val="clear" w:color="auto" w:fill="D0CECE"/>
            <w:noWrap/>
            <w:vAlign w:val="bottom"/>
            <w:hideMark/>
          </w:tcPr>
          <w:p w14:paraId="57BD6CB0" w14:textId="77777777" w:rsidR="00624119" w:rsidRDefault="00624119">
            <w:pPr>
              <w:autoSpaceDE/>
              <w:rPr>
                <w:rFonts w:ascii="Calibri" w:hAnsi="Calibri" w:cs="Calibri"/>
                <w:b/>
                <w:bCs/>
                <w:color w:val="000000"/>
                <w:sz w:val="22"/>
                <w:szCs w:val="22"/>
              </w:rPr>
            </w:pPr>
            <w:r>
              <w:rPr>
                <w:rFonts w:ascii="Calibri" w:hAnsi="Calibri" w:cs="Calibri"/>
                <w:b/>
                <w:bCs/>
                <w:color w:val="000000"/>
                <w:sz w:val="22"/>
                <w:szCs w:val="22"/>
              </w:rPr>
              <w:t>Duration</w:t>
            </w:r>
          </w:p>
        </w:tc>
        <w:tc>
          <w:tcPr>
            <w:tcW w:w="4666" w:type="dxa"/>
            <w:tcBorders>
              <w:top w:val="single" w:sz="4" w:space="0" w:color="auto"/>
              <w:left w:val="nil"/>
              <w:bottom w:val="single" w:sz="4" w:space="0" w:color="auto"/>
              <w:right w:val="single" w:sz="4" w:space="0" w:color="auto"/>
            </w:tcBorders>
            <w:shd w:val="clear" w:color="auto" w:fill="D0CECE"/>
            <w:noWrap/>
            <w:vAlign w:val="bottom"/>
            <w:hideMark/>
          </w:tcPr>
          <w:p w14:paraId="18FF7E9F" w14:textId="2C0A1F30" w:rsidR="00624119" w:rsidRDefault="00624119">
            <w:pPr>
              <w:autoSpaceDE/>
              <w:rPr>
                <w:rFonts w:ascii="Calibri" w:hAnsi="Calibri" w:cs="Calibri"/>
                <w:b/>
                <w:bCs/>
                <w:color w:val="000000"/>
                <w:sz w:val="22"/>
                <w:szCs w:val="22"/>
              </w:rPr>
            </w:pPr>
            <w:r>
              <w:rPr>
                <w:rFonts w:ascii="Calibri" w:hAnsi="Calibri" w:cs="Calibri"/>
                <w:b/>
                <w:bCs/>
                <w:color w:val="000000"/>
                <w:sz w:val="22"/>
                <w:szCs w:val="22"/>
              </w:rPr>
              <w:t xml:space="preserve">Language to </w:t>
            </w:r>
            <w:r w:rsidR="005F59D5">
              <w:rPr>
                <w:rFonts w:ascii="Calibri" w:hAnsi="Calibri" w:cs="Calibri"/>
                <w:b/>
                <w:bCs/>
                <w:color w:val="000000"/>
                <w:sz w:val="22"/>
                <w:szCs w:val="22"/>
              </w:rPr>
              <w:t>include</w:t>
            </w:r>
          </w:p>
        </w:tc>
      </w:tr>
      <w:tr w:rsidR="00624119" w14:paraId="0FBEF933" w14:textId="77777777" w:rsidTr="00624119">
        <w:trPr>
          <w:trHeight w:val="325"/>
        </w:trPr>
        <w:tc>
          <w:tcPr>
            <w:tcW w:w="3061" w:type="dxa"/>
            <w:tcBorders>
              <w:top w:val="nil"/>
              <w:left w:val="single" w:sz="4" w:space="0" w:color="auto"/>
              <w:bottom w:val="single" w:sz="4" w:space="0" w:color="auto"/>
              <w:right w:val="single" w:sz="4" w:space="0" w:color="auto"/>
            </w:tcBorders>
            <w:noWrap/>
            <w:vAlign w:val="bottom"/>
            <w:hideMark/>
          </w:tcPr>
          <w:p w14:paraId="2749C038"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Academic / C-Basis</w:t>
            </w:r>
          </w:p>
        </w:tc>
        <w:tc>
          <w:tcPr>
            <w:tcW w:w="1614" w:type="dxa"/>
            <w:tcBorders>
              <w:top w:val="nil"/>
              <w:left w:val="nil"/>
              <w:bottom w:val="single" w:sz="4" w:space="0" w:color="auto"/>
              <w:right w:val="single" w:sz="4" w:space="0" w:color="auto"/>
            </w:tcBorders>
            <w:noWrap/>
            <w:vAlign w:val="bottom"/>
            <w:hideMark/>
          </w:tcPr>
          <w:p w14:paraId="535FF86A"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Fall only</w:t>
            </w:r>
          </w:p>
        </w:tc>
        <w:tc>
          <w:tcPr>
            <w:tcW w:w="4666" w:type="dxa"/>
            <w:tcBorders>
              <w:top w:val="nil"/>
              <w:left w:val="nil"/>
              <w:bottom w:val="single" w:sz="4" w:space="0" w:color="auto"/>
              <w:right w:val="single" w:sz="4" w:space="0" w:color="auto"/>
            </w:tcBorders>
            <w:noWrap/>
            <w:vAlign w:val="bottom"/>
            <w:hideMark/>
          </w:tcPr>
          <w:p w14:paraId="23C9CCB5"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Option 1</w:t>
            </w:r>
          </w:p>
        </w:tc>
      </w:tr>
      <w:tr w:rsidR="00624119" w14:paraId="4BE63EF1" w14:textId="77777777" w:rsidTr="00624119">
        <w:trPr>
          <w:trHeight w:val="325"/>
        </w:trPr>
        <w:tc>
          <w:tcPr>
            <w:tcW w:w="3061" w:type="dxa"/>
            <w:tcBorders>
              <w:top w:val="nil"/>
              <w:left w:val="single" w:sz="4" w:space="0" w:color="auto"/>
              <w:bottom w:val="single" w:sz="4" w:space="0" w:color="auto"/>
              <w:right w:val="single" w:sz="4" w:space="0" w:color="auto"/>
            </w:tcBorders>
            <w:noWrap/>
            <w:vAlign w:val="bottom"/>
            <w:hideMark/>
          </w:tcPr>
          <w:p w14:paraId="2C6ACAE8"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 </w:t>
            </w:r>
          </w:p>
        </w:tc>
        <w:tc>
          <w:tcPr>
            <w:tcW w:w="1614" w:type="dxa"/>
            <w:tcBorders>
              <w:top w:val="nil"/>
              <w:left w:val="nil"/>
              <w:bottom w:val="single" w:sz="4" w:space="0" w:color="auto"/>
              <w:right w:val="single" w:sz="4" w:space="0" w:color="auto"/>
            </w:tcBorders>
            <w:noWrap/>
            <w:vAlign w:val="bottom"/>
            <w:hideMark/>
          </w:tcPr>
          <w:p w14:paraId="17F6F4A9"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Spring only</w:t>
            </w:r>
          </w:p>
        </w:tc>
        <w:tc>
          <w:tcPr>
            <w:tcW w:w="4666" w:type="dxa"/>
            <w:tcBorders>
              <w:top w:val="nil"/>
              <w:left w:val="nil"/>
              <w:bottom w:val="single" w:sz="4" w:space="0" w:color="auto"/>
              <w:right w:val="single" w:sz="4" w:space="0" w:color="auto"/>
            </w:tcBorders>
            <w:noWrap/>
            <w:vAlign w:val="bottom"/>
            <w:hideMark/>
          </w:tcPr>
          <w:p w14:paraId="7814AAB8"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Option 3</w:t>
            </w:r>
          </w:p>
        </w:tc>
      </w:tr>
      <w:tr w:rsidR="00624119" w14:paraId="67BF63A4" w14:textId="77777777" w:rsidTr="00624119">
        <w:trPr>
          <w:trHeight w:val="325"/>
        </w:trPr>
        <w:tc>
          <w:tcPr>
            <w:tcW w:w="3061" w:type="dxa"/>
            <w:tcBorders>
              <w:top w:val="nil"/>
              <w:left w:val="single" w:sz="4" w:space="0" w:color="auto"/>
              <w:bottom w:val="single" w:sz="4" w:space="0" w:color="auto"/>
              <w:right w:val="single" w:sz="4" w:space="0" w:color="auto"/>
            </w:tcBorders>
            <w:noWrap/>
            <w:vAlign w:val="bottom"/>
            <w:hideMark/>
          </w:tcPr>
          <w:p w14:paraId="5B09852E"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 </w:t>
            </w:r>
          </w:p>
        </w:tc>
        <w:tc>
          <w:tcPr>
            <w:tcW w:w="1614" w:type="dxa"/>
            <w:tcBorders>
              <w:top w:val="nil"/>
              <w:left w:val="nil"/>
              <w:bottom w:val="single" w:sz="4" w:space="0" w:color="auto"/>
              <w:right w:val="single" w:sz="4" w:space="0" w:color="auto"/>
            </w:tcBorders>
            <w:noWrap/>
            <w:vAlign w:val="bottom"/>
            <w:hideMark/>
          </w:tcPr>
          <w:p w14:paraId="1747298E"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Academic Year</w:t>
            </w:r>
          </w:p>
        </w:tc>
        <w:tc>
          <w:tcPr>
            <w:tcW w:w="4666" w:type="dxa"/>
            <w:tcBorders>
              <w:top w:val="nil"/>
              <w:left w:val="nil"/>
              <w:bottom w:val="single" w:sz="4" w:space="0" w:color="auto"/>
              <w:right w:val="single" w:sz="4" w:space="0" w:color="auto"/>
            </w:tcBorders>
            <w:noWrap/>
            <w:vAlign w:val="bottom"/>
            <w:hideMark/>
          </w:tcPr>
          <w:p w14:paraId="2011D905"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Option 2</w:t>
            </w:r>
          </w:p>
        </w:tc>
      </w:tr>
      <w:tr w:rsidR="00624119" w14:paraId="73C7929C" w14:textId="77777777" w:rsidTr="00624119">
        <w:trPr>
          <w:trHeight w:val="325"/>
        </w:trPr>
        <w:tc>
          <w:tcPr>
            <w:tcW w:w="3061" w:type="dxa"/>
            <w:tcBorders>
              <w:top w:val="nil"/>
              <w:left w:val="single" w:sz="4" w:space="0" w:color="auto"/>
              <w:bottom w:val="single" w:sz="4" w:space="0" w:color="auto"/>
              <w:right w:val="single" w:sz="4" w:space="0" w:color="auto"/>
            </w:tcBorders>
            <w:noWrap/>
            <w:vAlign w:val="bottom"/>
            <w:hideMark/>
          </w:tcPr>
          <w:p w14:paraId="345E67B7"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 </w:t>
            </w:r>
          </w:p>
        </w:tc>
        <w:tc>
          <w:tcPr>
            <w:tcW w:w="1614" w:type="dxa"/>
            <w:tcBorders>
              <w:top w:val="nil"/>
              <w:left w:val="nil"/>
              <w:bottom w:val="single" w:sz="4" w:space="0" w:color="auto"/>
              <w:right w:val="single" w:sz="4" w:space="0" w:color="auto"/>
            </w:tcBorders>
            <w:noWrap/>
            <w:vAlign w:val="bottom"/>
            <w:hideMark/>
          </w:tcPr>
          <w:p w14:paraId="24BDA8DB"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 </w:t>
            </w:r>
          </w:p>
        </w:tc>
        <w:tc>
          <w:tcPr>
            <w:tcW w:w="4666" w:type="dxa"/>
            <w:tcBorders>
              <w:top w:val="nil"/>
              <w:left w:val="nil"/>
              <w:bottom w:val="single" w:sz="4" w:space="0" w:color="auto"/>
              <w:right w:val="single" w:sz="4" w:space="0" w:color="auto"/>
            </w:tcBorders>
            <w:noWrap/>
            <w:vAlign w:val="bottom"/>
            <w:hideMark/>
          </w:tcPr>
          <w:p w14:paraId="1B039714"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 </w:t>
            </w:r>
          </w:p>
        </w:tc>
      </w:tr>
      <w:tr w:rsidR="00624119" w14:paraId="742391B0" w14:textId="77777777" w:rsidTr="00624119">
        <w:trPr>
          <w:trHeight w:val="467"/>
        </w:trPr>
        <w:tc>
          <w:tcPr>
            <w:tcW w:w="3061" w:type="dxa"/>
            <w:tcBorders>
              <w:top w:val="nil"/>
              <w:left w:val="single" w:sz="4" w:space="0" w:color="auto"/>
              <w:bottom w:val="single" w:sz="4" w:space="0" w:color="auto"/>
              <w:right w:val="single" w:sz="4" w:space="0" w:color="auto"/>
            </w:tcBorders>
            <w:noWrap/>
            <w:hideMark/>
          </w:tcPr>
          <w:p w14:paraId="4A505B4A"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Annual / A - Basis</w:t>
            </w:r>
          </w:p>
        </w:tc>
        <w:tc>
          <w:tcPr>
            <w:tcW w:w="1614" w:type="dxa"/>
            <w:tcBorders>
              <w:top w:val="nil"/>
              <w:left w:val="nil"/>
              <w:bottom w:val="single" w:sz="4" w:space="0" w:color="auto"/>
              <w:right w:val="single" w:sz="4" w:space="0" w:color="auto"/>
            </w:tcBorders>
            <w:noWrap/>
            <w:hideMark/>
          </w:tcPr>
          <w:p w14:paraId="07CB0006" w14:textId="77777777" w:rsidR="00624119" w:rsidRDefault="00624119">
            <w:pPr>
              <w:autoSpaceDE/>
              <w:rPr>
                <w:rFonts w:ascii="Calibri" w:hAnsi="Calibri" w:cs="Calibri"/>
                <w:color w:val="000000"/>
                <w:sz w:val="22"/>
                <w:szCs w:val="22"/>
              </w:rPr>
            </w:pPr>
            <w:r>
              <w:rPr>
                <w:rFonts w:ascii="Calibri" w:hAnsi="Calibri" w:cs="Calibri"/>
                <w:color w:val="000000"/>
                <w:sz w:val="22"/>
                <w:szCs w:val="22"/>
              </w:rPr>
              <w:t>All types</w:t>
            </w:r>
          </w:p>
        </w:tc>
        <w:tc>
          <w:tcPr>
            <w:tcW w:w="4666" w:type="dxa"/>
            <w:tcBorders>
              <w:top w:val="nil"/>
              <w:left w:val="nil"/>
              <w:bottom w:val="single" w:sz="4" w:space="0" w:color="auto"/>
              <w:right w:val="single" w:sz="4" w:space="0" w:color="auto"/>
            </w:tcBorders>
            <w:vAlign w:val="bottom"/>
            <w:hideMark/>
          </w:tcPr>
          <w:p w14:paraId="11CCAD5D" w14:textId="53BFCDE2" w:rsidR="00624119" w:rsidRDefault="005F59D5">
            <w:pPr>
              <w:autoSpaceDE/>
              <w:rPr>
                <w:rFonts w:ascii="Calibri" w:hAnsi="Calibri" w:cs="Calibri"/>
                <w:color w:val="000000"/>
                <w:sz w:val="22"/>
                <w:szCs w:val="22"/>
              </w:rPr>
            </w:pPr>
            <w:r>
              <w:rPr>
                <w:rFonts w:ascii="Calibri" w:hAnsi="Calibri" w:cs="Calibri"/>
                <w:color w:val="000000"/>
                <w:sz w:val="22"/>
                <w:szCs w:val="22"/>
              </w:rPr>
              <w:t xml:space="preserve">Either Option 1 or Option 2; use fellow/trainee adjustments </w:t>
            </w:r>
            <w:hyperlink r:id="rId9" w:history="1">
              <w:r w:rsidRPr="005F59D5">
                <w:rPr>
                  <w:rStyle w:val="Hyperlink"/>
                  <w:rFonts w:ascii="Calibri" w:hAnsi="Calibri" w:cs="Calibri"/>
                  <w:sz w:val="22"/>
                  <w:szCs w:val="22"/>
                </w:rPr>
                <w:t>calculator</w:t>
              </w:r>
            </w:hyperlink>
            <w:r>
              <w:rPr>
                <w:rFonts w:ascii="Calibri" w:hAnsi="Calibri" w:cs="Calibri"/>
                <w:color w:val="000000"/>
                <w:sz w:val="22"/>
                <w:szCs w:val="22"/>
              </w:rPr>
              <w:t xml:space="preserve"> to determine correct option. </w:t>
            </w:r>
            <w:r w:rsidR="00624119">
              <w:rPr>
                <w:rFonts w:ascii="Calibri" w:hAnsi="Calibri" w:cs="Calibri"/>
                <w:color w:val="000000"/>
                <w:sz w:val="22"/>
                <w:szCs w:val="22"/>
              </w:rPr>
              <w:t xml:space="preserve"> </w:t>
            </w:r>
          </w:p>
        </w:tc>
      </w:tr>
    </w:tbl>
    <w:p w14:paraId="13990307" w14:textId="77777777" w:rsidR="00624119" w:rsidRDefault="00624119" w:rsidP="00624119">
      <w:pPr>
        <w:adjustRightInd w:val="0"/>
        <w:ind w:right="1476"/>
        <w:rPr>
          <w:rFonts w:asciiTheme="majorHAnsi" w:eastAsiaTheme="minorHAnsi" w:hAnsiTheme="majorHAnsi" w:cstheme="majorHAnsi"/>
          <w:b/>
          <w:bCs/>
          <w:i/>
          <w:iCs/>
          <w:color w:val="FF0000"/>
          <w:sz w:val="22"/>
          <w:szCs w:val="22"/>
          <w:u w:val="single"/>
        </w:rPr>
      </w:pPr>
    </w:p>
    <w:p w14:paraId="7015E135" w14:textId="77777777" w:rsidR="00624119" w:rsidRDefault="00624119" w:rsidP="00624119">
      <w:pPr>
        <w:adjustRightInd w:val="0"/>
        <w:ind w:right="1476"/>
        <w:rPr>
          <w:rFonts w:asciiTheme="majorHAnsi" w:eastAsiaTheme="minorHAnsi" w:hAnsiTheme="majorHAnsi" w:cstheme="majorHAnsi"/>
          <w:b/>
          <w:bCs/>
          <w:i/>
          <w:iCs/>
          <w:color w:val="FF0000"/>
          <w:sz w:val="22"/>
          <w:szCs w:val="22"/>
          <w:u w:val="single"/>
        </w:rPr>
      </w:pPr>
      <w:r>
        <w:rPr>
          <w:rFonts w:asciiTheme="majorHAnsi" w:eastAsiaTheme="minorHAnsi" w:hAnsiTheme="majorHAnsi" w:cstheme="majorHAnsi"/>
          <w:b/>
          <w:bCs/>
          <w:i/>
          <w:iCs/>
          <w:color w:val="FF0000"/>
          <w:sz w:val="22"/>
          <w:szCs w:val="22"/>
          <w:u w:val="single"/>
        </w:rPr>
        <w:t xml:space="preserve"> </w:t>
      </w:r>
    </w:p>
    <w:p w14:paraId="126D9AE7" w14:textId="77777777" w:rsidR="00624119" w:rsidRDefault="00624119" w:rsidP="00624119">
      <w:pPr>
        <w:numPr>
          <w:ilvl w:val="0"/>
          <w:numId w:val="1"/>
        </w:numPr>
        <w:adjustRightInd w:val="0"/>
        <w:ind w:left="360" w:right="1476"/>
        <w:rPr>
          <w:rFonts w:asciiTheme="majorHAnsi" w:eastAsiaTheme="minorHAnsi" w:hAnsiTheme="majorHAnsi" w:cstheme="majorHAnsi"/>
          <w:b/>
          <w:bCs/>
          <w:color w:val="FF0000"/>
          <w:sz w:val="22"/>
          <w:szCs w:val="22"/>
        </w:rPr>
      </w:pPr>
      <w:bookmarkStart w:id="0" w:name="_Hlk113980422"/>
      <w:r>
        <w:rPr>
          <w:rFonts w:asciiTheme="majorHAnsi" w:eastAsiaTheme="minorHAnsi" w:hAnsiTheme="majorHAnsi" w:cstheme="majorHAnsi"/>
          <w:b/>
          <w:bCs/>
          <w:color w:val="FF0000"/>
          <w:sz w:val="22"/>
          <w:szCs w:val="22"/>
          <w:u w:val="single"/>
        </w:rPr>
        <w:t xml:space="preserve">Stipend ABOVE annual stipend rate </w:t>
      </w:r>
      <w:r>
        <w:rPr>
          <w:rFonts w:asciiTheme="majorHAnsi" w:eastAsiaTheme="minorHAnsi" w:hAnsiTheme="majorHAnsi" w:cstheme="majorHAnsi"/>
          <w:b/>
          <w:bCs/>
          <w:color w:val="FF0000"/>
          <w:sz w:val="22"/>
          <w:szCs w:val="22"/>
        </w:rPr>
        <w:t>(will require adjustment each pay period, after first pay period)</w:t>
      </w:r>
    </w:p>
    <w:p w14:paraId="11DC5215" w14:textId="77777777" w:rsidR="00624119" w:rsidRDefault="00624119" w:rsidP="00624119">
      <w:pPr>
        <w:adjustRightInd w:val="0"/>
        <w:ind w:right="1476"/>
        <w:rPr>
          <w:rFonts w:asciiTheme="majorHAnsi" w:eastAsiaTheme="minorHAnsi" w:hAnsiTheme="majorHAnsi" w:cstheme="majorHAnsi"/>
          <w:i/>
          <w:iCs/>
          <w:sz w:val="22"/>
          <w:szCs w:val="22"/>
        </w:rPr>
      </w:pPr>
    </w:p>
    <w:p w14:paraId="4C45B204" w14:textId="77777777" w:rsidR="00624119" w:rsidRDefault="00624119" w:rsidP="00624119">
      <w:pPr>
        <w:adjustRightInd w:val="0"/>
        <w:ind w:right="1476"/>
        <w:rPr>
          <w:rFonts w:asciiTheme="majorHAnsi" w:eastAsiaTheme="minorHAnsi" w:hAnsiTheme="majorHAnsi" w:cstheme="majorHAnsi"/>
          <w:i/>
          <w:iCs/>
          <w:color w:val="000000"/>
          <w:sz w:val="22"/>
          <w:szCs w:val="22"/>
        </w:rPr>
      </w:pPr>
      <w:r>
        <w:rPr>
          <w:rFonts w:asciiTheme="majorHAnsi" w:eastAsiaTheme="minorHAnsi" w:hAnsiTheme="majorHAnsi" w:cstheme="majorHAnsi"/>
          <w:i/>
          <w:iCs/>
          <w:sz w:val="22"/>
          <w:szCs w:val="22"/>
        </w:rPr>
        <w:t xml:space="preserve">UW-Madison is on a biweekly pay schedule. Because your appointment </w:t>
      </w:r>
      <w:proofErr w:type="gramStart"/>
      <w:r>
        <w:rPr>
          <w:rFonts w:asciiTheme="majorHAnsi" w:eastAsiaTheme="minorHAnsi" w:hAnsiTheme="majorHAnsi" w:cstheme="majorHAnsi"/>
          <w:i/>
          <w:iCs/>
          <w:sz w:val="22"/>
          <w:szCs w:val="22"/>
        </w:rPr>
        <w:t>start</w:t>
      </w:r>
      <w:proofErr w:type="gramEnd"/>
      <w:r>
        <w:rPr>
          <w:rFonts w:asciiTheme="majorHAnsi" w:eastAsiaTheme="minorHAnsi" w:hAnsiTheme="majorHAnsi" w:cstheme="majorHAnsi"/>
          <w:i/>
          <w:iCs/>
          <w:sz w:val="22"/>
          <w:szCs w:val="22"/>
        </w:rPr>
        <w:t xml:space="preserve"> and end dates do not align exactly with the biweekly pay schedule, your biweekly stipend payments will result in an overpayment that needs to be adjusted. This is necessary to pay the stipend amount </w:t>
      </w:r>
      <w:r>
        <w:rPr>
          <w:rFonts w:asciiTheme="majorHAnsi" w:eastAsiaTheme="minorHAnsi" w:hAnsiTheme="majorHAnsi" w:cstheme="majorHAnsi"/>
          <w:i/>
          <w:iCs/>
          <w:sz w:val="22"/>
          <w:szCs w:val="22"/>
        </w:rPr>
        <w:lastRenderedPageBreak/>
        <w:t xml:space="preserve">required by the sponsor </w:t>
      </w:r>
      <w:r>
        <w:rPr>
          <w:rFonts w:asciiTheme="majorHAnsi" w:eastAsiaTheme="minorHAnsi" w:hAnsiTheme="majorHAnsi" w:cstheme="majorHAnsi"/>
          <w:i/>
          <w:iCs/>
          <w:color w:val="C5050B"/>
          <w:sz w:val="22"/>
          <w:szCs w:val="22"/>
        </w:rPr>
        <w:t>(SPONSOR NAME)</w:t>
      </w:r>
      <w:r>
        <w:rPr>
          <w:rFonts w:asciiTheme="majorHAnsi" w:eastAsiaTheme="minorHAnsi" w:hAnsiTheme="majorHAnsi" w:cstheme="majorHAnsi"/>
          <w:i/>
          <w:iCs/>
          <w:color w:val="000000"/>
          <w:sz w:val="22"/>
          <w:szCs w:val="22"/>
        </w:rPr>
        <w:t xml:space="preserve">, which is </w:t>
      </w:r>
      <w:r>
        <w:rPr>
          <w:rFonts w:asciiTheme="majorHAnsi" w:eastAsiaTheme="minorHAnsi" w:hAnsiTheme="majorHAnsi" w:cstheme="majorHAnsi"/>
          <w:i/>
          <w:iCs/>
          <w:color w:val="C5050B"/>
          <w:sz w:val="22"/>
          <w:szCs w:val="22"/>
        </w:rPr>
        <w:t>$AMOUNT</w:t>
      </w:r>
      <w:r>
        <w:rPr>
          <w:rFonts w:asciiTheme="majorHAnsi" w:eastAsiaTheme="minorHAnsi" w:hAnsiTheme="majorHAnsi" w:cstheme="majorHAnsi"/>
          <w:i/>
          <w:iCs/>
          <w:color w:val="000000"/>
          <w:sz w:val="22"/>
          <w:szCs w:val="22"/>
        </w:rPr>
        <w:t xml:space="preserve">. You will see a negative adjustment of </w:t>
      </w:r>
      <w:r>
        <w:rPr>
          <w:rFonts w:asciiTheme="majorHAnsi" w:eastAsiaTheme="minorHAnsi" w:hAnsiTheme="majorHAnsi" w:cstheme="majorHAnsi"/>
          <w:i/>
          <w:iCs/>
          <w:color w:val="C5050B"/>
          <w:sz w:val="22"/>
          <w:szCs w:val="22"/>
        </w:rPr>
        <w:t xml:space="preserve">-$AMOUNT </w:t>
      </w:r>
      <w:r>
        <w:rPr>
          <w:rFonts w:asciiTheme="majorHAnsi" w:eastAsiaTheme="minorHAnsi" w:hAnsiTheme="majorHAnsi" w:cstheme="majorHAnsi"/>
          <w:i/>
          <w:iCs/>
          <w:color w:val="000000"/>
          <w:sz w:val="22"/>
          <w:szCs w:val="22"/>
        </w:rPr>
        <w:t xml:space="preserve">on each biweekly earnings statement, which will ensure that your total stipend at the end of your appointment will equal </w:t>
      </w:r>
      <w:r>
        <w:rPr>
          <w:rFonts w:asciiTheme="majorHAnsi" w:eastAsiaTheme="minorHAnsi" w:hAnsiTheme="majorHAnsi" w:cstheme="majorHAnsi"/>
          <w:i/>
          <w:iCs/>
          <w:color w:val="C5050B"/>
          <w:sz w:val="22"/>
          <w:szCs w:val="22"/>
        </w:rPr>
        <w:t>$AMOUNT</w:t>
      </w:r>
      <w:r>
        <w:rPr>
          <w:rFonts w:asciiTheme="majorHAnsi" w:eastAsiaTheme="minorHAnsi" w:hAnsiTheme="majorHAnsi" w:cstheme="majorHAnsi"/>
          <w:i/>
          <w:iCs/>
          <w:color w:val="000000"/>
          <w:sz w:val="22"/>
          <w:szCs w:val="22"/>
        </w:rPr>
        <w:t xml:space="preserve">. The total stipend amount is subject to change in the event of an early termination. </w:t>
      </w:r>
    </w:p>
    <w:p w14:paraId="28CB1ABF" w14:textId="77777777" w:rsidR="00624119" w:rsidRDefault="00624119" w:rsidP="00624119">
      <w:pPr>
        <w:adjustRightInd w:val="0"/>
        <w:ind w:right="1476"/>
        <w:rPr>
          <w:rFonts w:asciiTheme="majorHAnsi" w:eastAsiaTheme="minorHAnsi" w:hAnsiTheme="majorHAnsi" w:cstheme="majorHAnsi"/>
          <w:color w:val="000000"/>
          <w:sz w:val="22"/>
          <w:szCs w:val="22"/>
        </w:rPr>
      </w:pPr>
    </w:p>
    <w:p w14:paraId="12CDDC51" w14:textId="77777777" w:rsidR="00624119" w:rsidRDefault="00624119" w:rsidP="00624119">
      <w:pPr>
        <w:adjustRightInd w:val="0"/>
        <w:ind w:right="1488"/>
        <w:rPr>
          <w:rFonts w:asciiTheme="majorHAnsi" w:eastAsiaTheme="minorHAnsi" w:hAnsiTheme="majorHAnsi" w:cstheme="majorHAnsi"/>
          <w:i/>
          <w:iCs/>
          <w:color w:val="000000"/>
          <w:sz w:val="22"/>
          <w:szCs w:val="22"/>
        </w:rPr>
      </w:pPr>
      <w:r>
        <w:rPr>
          <w:rFonts w:asciiTheme="majorHAnsi" w:eastAsiaTheme="minorHAnsi" w:hAnsiTheme="majorHAnsi" w:cstheme="majorHAnsi"/>
          <w:i/>
          <w:iCs/>
          <w:color w:val="000000"/>
          <w:sz w:val="22"/>
          <w:szCs w:val="22"/>
        </w:rPr>
        <w:t xml:space="preserve">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 </w:t>
      </w:r>
    </w:p>
    <w:p w14:paraId="7E89DB79" w14:textId="77777777" w:rsidR="00624119" w:rsidRDefault="00624119" w:rsidP="00624119">
      <w:pPr>
        <w:adjustRightInd w:val="0"/>
        <w:ind w:right="1488"/>
        <w:rPr>
          <w:rFonts w:asciiTheme="majorHAnsi" w:eastAsiaTheme="minorHAnsi" w:hAnsiTheme="majorHAnsi" w:cstheme="majorHAnsi"/>
          <w:color w:val="000000"/>
          <w:sz w:val="22"/>
          <w:szCs w:val="22"/>
        </w:rPr>
      </w:pPr>
    </w:p>
    <w:p w14:paraId="09B5BF2D" w14:textId="77777777" w:rsidR="00624119" w:rsidRDefault="00624119" w:rsidP="00624119">
      <w:pPr>
        <w:rPr>
          <w:rFonts w:asciiTheme="majorHAnsi" w:hAnsiTheme="majorHAnsi" w:cstheme="majorHAnsi"/>
          <w:i/>
          <w:iCs/>
          <w:sz w:val="22"/>
          <w:szCs w:val="22"/>
        </w:rPr>
      </w:pPr>
      <w:r>
        <w:rPr>
          <w:rFonts w:asciiTheme="majorHAnsi" w:hAnsiTheme="majorHAnsi" w:cstheme="majorHAnsi"/>
          <w:i/>
          <w:iCs/>
          <w:sz w:val="22"/>
          <w:szCs w:val="22"/>
        </w:rPr>
        <w:t>Please sign below to indicate your understanding of stipend payments.</w:t>
      </w:r>
    </w:p>
    <w:p w14:paraId="1C73CB89" w14:textId="77777777" w:rsidR="00624119" w:rsidRDefault="00624119" w:rsidP="00624119">
      <w:pPr>
        <w:rPr>
          <w:rFonts w:asciiTheme="majorHAnsi" w:hAnsiTheme="majorHAnsi" w:cstheme="majorHAnsi"/>
          <w:i/>
          <w:iCs/>
          <w:sz w:val="22"/>
          <w:szCs w:val="22"/>
        </w:rPr>
      </w:pPr>
      <w:r>
        <w:rPr>
          <w:rFonts w:asciiTheme="majorHAnsi" w:hAnsiTheme="majorHAnsi" w:cstheme="majorHAnsi"/>
          <w:i/>
          <w:iCs/>
          <w:sz w:val="22"/>
          <w:szCs w:val="22"/>
        </w:rPr>
        <w:t>Signature:  _________________________</w:t>
      </w:r>
    </w:p>
    <w:bookmarkEnd w:id="0"/>
    <w:p w14:paraId="2154045D" w14:textId="77777777" w:rsidR="00624119" w:rsidRDefault="00624119" w:rsidP="00624119">
      <w:pPr>
        <w:rPr>
          <w:rFonts w:asciiTheme="majorHAnsi" w:hAnsiTheme="majorHAnsi" w:cstheme="majorHAnsi"/>
          <w:i/>
          <w:iCs/>
          <w:sz w:val="22"/>
          <w:szCs w:val="22"/>
        </w:rPr>
      </w:pPr>
    </w:p>
    <w:p w14:paraId="2F38231A" w14:textId="77777777" w:rsidR="00624119" w:rsidRDefault="00624119" w:rsidP="00624119">
      <w:pPr>
        <w:tabs>
          <w:tab w:val="left" w:pos="7740"/>
        </w:tabs>
        <w:ind w:right="1620"/>
        <w:rPr>
          <w:rFonts w:asciiTheme="majorHAnsi" w:hAnsiTheme="majorHAnsi" w:cstheme="majorHAnsi"/>
          <w:i/>
          <w:iCs/>
          <w:sz w:val="22"/>
          <w:szCs w:val="22"/>
        </w:rPr>
      </w:pPr>
    </w:p>
    <w:p w14:paraId="17A76295" w14:textId="77777777" w:rsidR="00624119" w:rsidRDefault="00624119" w:rsidP="00624119">
      <w:pPr>
        <w:tabs>
          <w:tab w:val="left" w:pos="7740"/>
        </w:tabs>
        <w:ind w:right="1620"/>
        <w:rPr>
          <w:rFonts w:asciiTheme="majorHAnsi" w:hAnsiTheme="majorHAnsi" w:cstheme="majorHAnsi"/>
          <w:color w:val="FF0000"/>
          <w:sz w:val="22"/>
          <w:szCs w:val="22"/>
        </w:rPr>
      </w:pPr>
      <w:r>
        <w:rPr>
          <w:rFonts w:asciiTheme="majorHAnsi" w:hAnsiTheme="majorHAnsi" w:cstheme="majorHAnsi"/>
          <w:b/>
          <w:bCs/>
          <w:color w:val="FF0000"/>
          <w:sz w:val="22"/>
          <w:szCs w:val="22"/>
          <w:u w:val="single"/>
        </w:rPr>
        <w:t xml:space="preserve">2. Stipend matches annual stipend rate </w:t>
      </w:r>
      <w:r>
        <w:rPr>
          <w:rFonts w:asciiTheme="majorHAnsi" w:hAnsiTheme="majorHAnsi" w:cstheme="majorHAnsi"/>
          <w:b/>
          <w:bCs/>
          <w:color w:val="FF0000"/>
          <w:sz w:val="22"/>
          <w:szCs w:val="22"/>
        </w:rPr>
        <w:t>(no adjustment needed)</w:t>
      </w:r>
    </w:p>
    <w:p w14:paraId="0B7DA235" w14:textId="77777777" w:rsidR="00624119" w:rsidRDefault="00624119" w:rsidP="00624119">
      <w:pPr>
        <w:tabs>
          <w:tab w:val="left" w:pos="7740"/>
        </w:tabs>
        <w:ind w:right="1620"/>
        <w:rPr>
          <w:rFonts w:asciiTheme="majorHAnsi" w:hAnsiTheme="majorHAnsi" w:cstheme="majorHAnsi"/>
          <w:i/>
          <w:iCs/>
          <w:sz w:val="22"/>
          <w:szCs w:val="22"/>
        </w:rPr>
      </w:pPr>
    </w:p>
    <w:p w14:paraId="6DC487F1" w14:textId="77777777" w:rsidR="00624119" w:rsidRDefault="00624119" w:rsidP="00624119">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UW-Madison is on a biweekly pay schedule. The total stipend that you will receive, as required by the sponsor and over the course of your appointment, is $</w:t>
      </w:r>
      <w:r>
        <w:rPr>
          <w:rFonts w:asciiTheme="majorHAnsi" w:hAnsiTheme="majorHAnsi" w:cstheme="majorHAnsi"/>
          <w:i/>
          <w:iCs/>
          <w:color w:val="FF0000"/>
          <w:sz w:val="22"/>
          <w:szCs w:val="22"/>
        </w:rPr>
        <w:t>AMOUNT</w:t>
      </w:r>
      <w:r>
        <w:rPr>
          <w:rFonts w:asciiTheme="majorHAnsi" w:hAnsiTheme="majorHAnsi" w:cstheme="majorHAnsi"/>
          <w:i/>
          <w:iCs/>
          <w:sz w:val="22"/>
          <w:szCs w:val="22"/>
        </w:rPr>
        <w:t xml:space="preserve">. The total stipend amount is subject to change in the event of an early termination. </w:t>
      </w:r>
    </w:p>
    <w:p w14:paraId="27A02DB3" w14:textId="77777777" w:rsidR="00624119" w:rsidRDefault="00624119" w:rsidP="00624119">
      <w:pPr>
        <w:tabs>
          <w:tab w:val="left" w:pos="7740"/>
        </w:tabs>
        <w:ind w:right="1620"/>
        <w:rPr>
          <w:rFonts w:asciiTheme="majorHAnsi" w:hAnsiTheme="majorHAnsi" w:cstheme="majorHAnsi"/>
          <w:i/>
          <w:iCs/>
          <w:sz w:val="22"/>
          <w:szCs w:val="22"/>
        </w:rPr>
      </w:pPr>
    </w:p>
    <w:p w14:paraId="4705FD53" w14:textId="77777777" w:rsidR="00624119" w:rsidRDefault="00624119" w:rsidP="00624119">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4BD43610" w14:textId="77777777" w:rsidR="00624119" w:rsidRDefault="00624119" w:rsidP="00624119">
      <w:pPr>
        <w:tabs>
          <w:tab w:val="left" w:pos="7740"/>
        </w:tabs>
        <w:ind w:right="1620"/>
        <w:rPr>
          <w:rFonts w:asciiTheme="majorHAnsi" w:hAnsiTheme="majorHAnsi" w:cstheme="majorHAnsi"/>
          <w:i/>
          <w:iCs/>
          <w:sz w:val="22"/>
          <w:szCs w:val="22"/>
        </w:rPr>
      </w:pPr>
    </w:p>
    <w:p w14:paraId="272AE6A5" w14:textId="77777777" w:rsidR="00624119" w:rsidRDefault="00624119" w:rsidP="00624119">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Please sign below to indicate your understanding of stipend payments.</w:t>
      </w:r>
    </w:p>
    <w:p w14:paraId="33DF11D2" w14:textId="77777777" w:rsidR="00624119" w:rsidRDefault="00624119" w:rsidP="00624119">
      <w:pPr>
        <w:tabs>
          <w:tab w:val="left" w:pos="7740"/>
        </w:tabs>
        <w:ind w:right="1620"/>
        <w:rPr>
          <w:rFonts w:asciiTheme="majorHAnsi" w:hAnsiTheme="majorHAnsi" w:cstheme="majorHAnsi"/>
          <w:i/>
          <w:iCs/>
          <w:sz w:val="22"/>
          <w:szCs w:val="22"/>
        </w:rPr>
      </w:pPr>
    </w:p>
    <w:p w14:paraId="0FBB82E1" w14:textId="77777777" w:rsidR="00624119" w:rsidRDefault="00624119" w:rsidP="00624119">
      <w:pPr>
        <w:tabs>
          <w:tab w:val="left" w:pos="7740"/>
        </w:tabs>
        <w:ind w:right="1620"/>
        <w:rPr>
          <w:rFonts w:asciiTheme="majorHAnsi" w:hAnsiTheme="majorHAnsi" w:cstheme="majorHAnsi"/>
          <w:i/>
          <w:iCs/>
          <w:sz w:val="22"/>
          <w:szCs w:val="22"/>
        </w:rPr>
      </w:pPr>
      <w:bookmarkStart w:id="1" w:name="_Hlk121130848"/>
      <w:r>
        <w:rPr>
          <w:rFonts w:asciiTheme="majorHAnsi" w:hAnsiTheme="majorHAnsi" w:cstheme="majorHAnsi"/>
          <w:i/>
          <w:iCs/>
          <w:sz w:val="22"/>
          <w:szCs w:val="22"/>
        </w:rPr>
        <w:t>Signature: ____________________________</w:t>
      </w:r>
    </w:p>
    <w:bookmarkEnd w:id="1"/>
    <w:p w14:paraId="2798A032" w14:textId="77777777" w:rsidR="00624119" w:rsidRDefault="00624119" w:rsidP="00624119">
      <w:pPr>
        <w:tabs>
          <w:tab w:val="left" w:pos="7740"/>
        </w:tabs>
        <w:ind w:right="1620"/>
        <w:rPr>
          <w:rFonts w:asciiTheme="majorHAnsi" w:hAnsiTheme="majorHAnsi" w:cstheme="majorHAnsi"/>
          <w:i/>
          <w:iCs/>
          <w:sz w:val="22"/>
          <w:szCs w:val="22"/>
        </w:rPr>
      </w:pPr>
    </w:p>
    <w:p w14:paraId="25466952" w14:textId="77777777" w:rsidR="00624119" w:rsidRDefault="00624119" w:rsidP="00624119">
      <w:pPr>
        <w:tabs>
          <w:tab w:val="left" w:pos="7740"/>
        </w:tabs>
        <w:ind w:right="1620"/>
        <w:rPr>
          <w:rFonts w:asciiTheme="majorHAnsi" w:hAnsiTheme="majorHAnsi" w:cstheme="majorHAnsi"/>
          <w:color w:val="FF0000"/>
          <w:sz w:val="22"/>
          <w:szCs w:val="22"/>
        </w:rPr>
      </w:pPr>
      <w:r>
        <w:rPr>
          <w:rFonts w:asciiTheme="majorHAnsi" w:hAnsiTheme="majorHAnsi" w:cstheme="majorHAnsi"/>
          <w:b/>
          <w:bCs/>
          <w:color w:val="FF0000"/>
          <w:sz w:val="22"/>
          <w:szCs w:val="22"/>
          <w:u w:val="single"/>
        </w:rPr>
        <w:t xml:space="preserve">3. Stipend is below annual stipend rate </w:t>
      </w:r>
      <w:r>
        <w:rPr>
          <w:rFonts w:asciiTheme="majorHAnsi" w:hAnsiTheme="majorHAnsi" w:cstheme="majorHAnsi"/>
          <w:b/>
          <w:bCs/>
          <w:color w:val="FF0000"/>
          <w:sz w:val="22"/>
          <w:szCs w:val="22"/>
        </w:rPr>
        <w:t xml:space="preserve">(will require a lump sum payment at end of appointment)  </w:t>
      </w:r>
    </w:p>
    <w:p w14:paraId="19432963" w14:textId="77777777" w:rsidR="00624119" w:rsidRDefault="00624119" w:rsidP="00624119">
      <w:pPr>
        <w:tabs>
          <w:tab w:val="left" w:pos="7740"/>
        </w:tabs>
        <w:ind w:right="1620"/>
        <w:rPr>
          <w:rFonts w:asciiTheme="majorHAnsi" w:hAnsiTheme="majorHAnsi" w:cstheme="majorHAnsi"/>
          <w:i/>
          <w:iCs/>
          <w:sz w:val="22"/>
          <w:szCs w:val="22"/>
        </w:rPr>
      </w:pPr>
    </w:p>
    <w:p w14:paraId="40977017" w14:textId="77777777" w:rsidR="00624119" w:rsidRDefault="00624119" w:rsidP="00624119">
      <w:pPr>
        <w:tabs>
          <w:tab w:val="left" w:pos="7740"/>
        </w:tabs>
        <w:ind w:right="1620"/>
        <w:jc w:val="both"/>
        <w:rPr>
          <w:rFonts w:asciiTheme="majorHAnsi" w:hAnsiTheme="majorHAnsi" w:cstheme="majorHAnsi"/>
          <w:i/>
          <w:iCs/>
          <w:sz w:val="22"/>
          <w:szCs w:val="22"/>
        </w:rPr>
      </w:pPr>
      <w:bookmarkStart w:id="2" w:name="_Hlk117852237"/>
      <w:r>
        <w:rPr>
          <w:rFonts w:asciiTheme="majorHAnsi" w:hAnsiTheme="majorHAnsi" w:cstheme="majorHAnsi"/>
          <w:i/>
          <w:iCs/>
          <w:sz w:val="22"/>
          <w:szCs w:val="22"/>
        </w:rPr>
        <w:t>UW-Madison is on a biweekly pay schedule. The total stipend that you will receive, as required by the sponsor and over the course of your appointment, is $</w:t>
      </w:r>
      <w:r>
        <w:rPr>
          <w:rFonts w:asciiTheme="majorHAnsi" w:hAnsiTheme="majorHAnsi" w:cstheme="majorHAnsi"/>
          <w:i/>
          <w:iCs/>
          <w:color w:val="FF0000"/>
          <w:sz w:val="22"/>
          <w:szCs w:val="22"/>
        </w:rPr>
        <w:t>AMOUNT</w:t>
      </w:r>
      <w:r>
        <w:rPr>
          <w:rFonts w:asciiTheme="majorHAnsi" w:hAnsiTheme="majorHAnsi" w:cstheme="majorHAnsi"/>
          <w:i/>
          <w:iCs/>
          <w:sz w:val="22"/>
          <w:szCs w:val="22"/>
        </w:rPr>
        <w:t xml:space="preserve">. Because your appointment </w:t>
      </w:r>
      <w:proofErr w:type="gramStart"/>
      <w:r>
        <w:rPr>
          <w:rFonts w:asciiTheme="majorHAnsi" w:hAnsiTheme="majorHAnsi" w:cstheme="majorHAnsi"/>
          <w:i/>
          <w:iCs/>
          <w:sz w:val="22"/>
          <w:szCs w:val="22"/>
        </w:rPr>
        <w:t>start</w:t>
      </w:r>
      <w:proofErr w:type="gramEnd"/>
      <w:r>
        <w:rPr>
          <w:rFonts w:asciiTheme="majorHAnsi" w:hAnsiTheme="majorHAnsi" w:cstheme="majorHAnsi"/>
          <w:i/>
          <w:iCs/>
          <w:sz w:val="22"/>
          <w:szCs w:val="22"/>
        </w:rPr>
        <w:t xml:space="preserve"> and end dates do not align exactly with the biweekly pay schedule, you will receive a lump sum payment of $</w:t>
      </w:r>
      <w:r>
        <w:rPr>
          <w:rFonts w:asciiTheme="majorHAnsi" w:hAnsiTheme="majorHAnsi" w:cstheme="majorHAnsi"/>
          <w:i/>
          <w:iCs/>
          <w:color w:val="FF0000"/>
          <w:sz w:val="22"/>
          <w:szCs w:val="22"/>
        </w:rPr>
        <w:t xml:space="preserve">AMOUNT </w:t>
      </w:r>
      <w:r>
        <w:rPr>
          <w:rFonts w:asciiTheme="majorHAnsi" w:hAnsiTheme="majorHAnsi" w:cstheme="majorHAnsi"/>
          <w:i/>
          <w:iCs/>
          <w:sz w:val="22"/>
          <w:szCs w:val="22"/>
        </w:rPr>
        <w:t>at the end of your appointment period. This is necessary to pay the stipend amount required by the sponsor, which is $</w:t>
      </w:r>
      <w:r>
        <w:rPr>
          <w:rFonts w:asciiTheme="majorHAnsi" w:hAnsiTheme="majorHAnsi" w:cstheme="majorHAnsi"/>
          <w:i/>
          <w:iCs/>
          <w:color w:val="FF0000"/>
          <w:sz w:val="22"/>
          <w:szCs w:val="22"/>
        </w:rPr>
        <w:t>AMOUNT</w:t>
      </w:r>
      <w:r>
        <w:rPr>
          <w:rFonts w:asciiTheme="majorHAnsi" w:hAnsiTheme="majorHAnsi" w:cstheme="majorHAnsi"/>
          <w:i/>
          <w:iCs/>
          <w:sz w:val="22"/>
          <w:szCs w:val="22"/>
        </w:rPr>
        <w:t xml:space="preserve">. The total stipend amount is subject to change in the event of an early termination. </w:t>
      </w:r>
    </w:p>
    <w:p w14:paraId="0CB3F3E2" w14:textId="77777777" w:rsidR="00624119" w:rsidRDefault="00624119" w:rsidP="00624119">
      <w:pPr>
        <w:tabs>
          <w:tab w:val="left" w:pos="7740"/>
        </w:tabs>
        <w:ind w:right="1620"/>
        <w:jc w:val="both"/>
        <w:rPr>
          <w:rFonts w:asciiTheme="majorHAnsi" w:hAnsiTheme="majorHAnsi" w:cstheme="majorHAnsi"/>
          <w:i/>
          <w:iCs/>
          <w:sz w:val="22"/>
          <w:szCs w:val="22"/>
        </w:rPr>
      </w:pPr>
    </w:p>
    <w:p w14:paraId="6E9FCA30" w14:textId="77777777" w:rsidR="00624119" w:rsidRDefault="00624119" w:rsidP="00624119">
      <w:pPr>
        <w:tabs>
          <w:tab w:val="left" w:pos="7740"/>
        </w:tabs>
        <w:ind w:right="1620"/>
        <w:jc w:val="both"/>
        <w:rPr>
          <w:rFonts w:asciiTheme="majorHAnsi" w:hAnsiTheme="majorHAnsi" w:cstheme="majorHAnsi"/>
          <w:i/>
          <w:iCs/>
          <w:sz w:val="22"/>
          <w:szCs w:val="22"/>
        </w:rPr>
      </w:pPr>
      <w:r>
        <w:rPr>
          <w:rFonts w:asciiTheme="majorHAnsi" w:hAnsiTheme="majorHAnsi" w:cstheme="majorHAnsi"/>
          <w:i/>
          <w:iCs/>
          <w:sz w:val="22"/>
          <w:szCs w:val="22"/>
        </w:rPr>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031C9046" w14:textId="77777777" w:rsidR="00624119" w:rsidRDefault="00624119" w:rsidP="00624119">
      <w:pPr>
        <w:tabs>
          <w:tab w:val="left" w:pos="7740"/>
        </w:tabs>
        <w:ind w:right="1620"/>
        <w:jc w:val="both"/>
        <w:rPr>
          <w:rFonts w:asciiTheme="majorHAnsi" w:hAnsiTheme="majorHAnsi" w:cstheme="majorHAnsi"/>
          <w:i/>
          <w:iCs/>
          <w:sz w:val="22"/>
          <w:szCs w:val="22"/>
        </w:rPr>
      </w:pPr>
    </w:p>
    <w:p w14:paraId="79D77237" w14:textId="77777777" w:rsidR="00624119" w:rsidRDefault="00624119" w:rsidP="00624119">
      <w:pPr>
        <w:tabs>
          <w:tab w:val="left" w:pos="7740"/>
        </w:tabs>
        <w:ind w:right="1620"/>
        <w:jc w:val="both"/>
        <w:rPr>
          <w:rFonts w:asciiTheme="majorHAnsi" w:hAnsiTheme="majorHAnsi" w:cstheme="majorHAnsi"/>
          <w:i/>
          <w:iCs/>
          <w:sz w:val="22"/>
          <w:szCs w:val="22"/>
        </w:rPr>
      </w:pPr>
      <w:r>
        <w:rPr>
          <w:rFonts w:asciiTheme="majorHAnsi" w:hAnsiTheme="majorHAnsi" w:cstheme="majorHAnsi"/>
          <w:i/>
          <w:iCs/>
          <w:sz w:val="22"/>
          <w:szCs w:val="22"/>
        </w:rPr>
        <w:t>Please sign below to indicate your understanding of stipend payments.</w:t>
      </w:r>
    </w:p>
    <w:bookmarkEnd w:id="2"/>
    <w:p w14:paraId="5945AF4D" w14:textId="77777777" w:rsidR="00624119" w:rsidRDefault="00624119" w:rsidP="00624119">
      <w:pPr>
        <w:tabs>
          <w:tab w:val="left" w:pos="7740"/>
        </w:tabs>
        <w:ind w:right="1620"/>
        <w:rPr>
          <w:rFonts w:asciiTheme="majorHAnsi" w:hAnsiTheme="majorHAnsi" w:cstheme="majorHAnsi"/>
          <w:i/>
          <w:iCs/>
          <w:sz w:val="22"/>
          <w:szCs w:val="22"/>
        </w:rPr>
      </w:pPr>
    </w:p>
    <w:p w14:paraId="61630F89" w14:textId="77777777" w:rsidR="00624119" w:rsidRDefault="00624119" w:rsidP="00624119">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Signature: ____________________________</w:t>
      </w:r>
    </w:p>
    <w:p w14:paraId="3057F08F" w14:textId="77777777" w:rsidR="00624119" w:rsidRDefault="00624119" w:rsidP="00624119">
      <w:pPr>
        <w:tabs>
          <w:tab w:val="left" w:pos="7740"/>
        </w:tabs>
        <w:ind w:right="1620"/>
        <w:rPr>
          <w:rFonts w:asciiTheme="majorHAnsi" w:hAnsiTheme="majorHAnsi" w:cstheme="majorHAnsi"/>
          <w:i/>
          <w:iCs/>
          <w:sz w:val="22"/>
          <w:szCs w:val="22"/>
        </w:rPr>
      </w:pPr>
    </w:p>
    <w:p w14:paraId="19EA5F46" w14:textId="77777777" w:rsidR="00624119" w:rsidRDefault="00624119" w:rsidP="034CB3BC">
      <w:pPr>
        <w:widowControl w:val="0"/>
        <w:rPr>
          <w:rFonts w:asciiTheme="minorHAnsi" w:hAnsiTheme="minorHAnsi" w:cs="Arial"/>
          <w:snapToGrid w:val="0"/>
          <w:sz w:val="22"/>
          <w:szCs w:val="22"/>
        </w:rPr>
      </w:pPr>
    </w:p>
    <w:p w14:paraId="2B27D92D" w14:textId="32C35968" w:rsidR="001175A9" w:rsidRDefault="001175A9" w:rsidP="034CB3BC">
      <w:pPr>
        <w:widowControl w:val="0"/>
        <w:rPr>
          <w:rFonts w:asciiTheme="minorHAnsi" w:hAnsiTheme="minorHAnsi" w:cs="Arial"/>
          <w:snapToGrid w:val="0"/>
          <w:sz w:val="22"/>
          <w:szCs w:val="22"/>
        </w:rPr>
      </w:pPr>
    </w:p>
    <w:p w14:paraId="64611616" w14:textId="7B35A756" w:rsidR="007E6F32" w:rsidRPr="007E6F32" w:rsidRDefault="007E6F32" w:rsidP="034CB3BC">
      <w:pPr>
        <w:widowControl w:val="0"/>
        <w:rPr>
          <w:rFonts w:asciiTheme="minorHAnsi" w:hAnsiTheme="minorHAnsi" w:cs="Arial"/>
          <w:sz w:val="22"/>
          <w:szCs w:val="22"/>
        </w:rPr>
      </w:pPr>
      <w:r w:rsidRPr="034CB3BC">
        <w:rPr>
          <w:rFonts w:asciiTheme="minorHAnsi" w:hAnsiTheme="minorHAnsi" w:cs="Arial"/>
          <w:snapToGrid w:val="0"/>
          <w:sz w:val="22"/>
          <w:szCs w:val="22"/>
        </w:rPr>
        <w:t>Payroll information for graduate assistants regarding pay schedule, health insurance premium deductions, and taxes is available on th</w:t>
      </w:r>
      <w:r w:rsidR="00AB261D">
        <w:rPr>
          <w:rFonts w:asciiTheme="minorHAnsi" w:hAnsiTheme="minorHAnsi" w:cs="Arial"/>
          <w:snapToGrid w:val="0"/>
          <w:sz w:val="22"/>
          <w:szCs w:val="22"/>
        </w:rPr>
        <w:t xml:space="preserve">e Benefits Services website at: </w:t>
      </w:r>
      <w:hyperlink r:id="rId10" w:history="1">
        <w:r w:rsidR="00AB261D" w:rsidRPr="00AB261D">
          <w:rPr>
            <w:rStyle w:val="Hyperlink"/>
            <w:rFonts w:asciiTheme="minorHAnsi" w:hAnsiTheme="minorHAnsi" w:cs="Arial"/>
            <w:snapToGrid w:val="0"/>
            <w:sz w:val="22"/>
            <w:szCs w:val="22"/>
          </w:rPr>
          <w:t>https://hr.wisc.edu/benefits/#additional-resources</w:t>
        </w:r>
      </w:hyperlink>
    </w:p>
    <w:p w14:paraId="7B994638" w14:textId="77777777" w:rsidR="007E6F32" w:rsidRPr="007E6F32" w:rsidRDefault="007E6F32" w:rsidP="007E6F32">
      <w:pPr>
        <w:widowControl w:val="0"/>
        <w:rPr>
          <w:rFonts w:asciiTheme="minorHAnsi" w:hAnsiTheme="minorHAnsi" w:cs="Arial"/>
          <w:snapToGrid w:val="0"/>
          <w:sz w:val="22"/>
          <w:szCs w:val="22"/>
        </w:rPr>
      </w:pPr>
    </w:p>
    <w:p w14:paraId="4227D8B1" w14:textId="59E4FF09" w:rsidR="007E6F32" w:rsidRPr="007E6F32" w:rsidRDefault="00B75464" w:rsidP="007E6F32">
      <w:pPr>
        <w:widowControl w:val="0"/>
        <w:rPr>
          <w:rFonts w:asciiTheme="minorHAnsi" w:hAnsiTheme="minorHAnsi" w:cs="Arial"/>
          <w:snapToGrid w:val="0"/>
          <w:sz w:val="22"/>
          <w:szCs w:val="22"/>
        </w:rPr>
      </w:pPr>
      <w:r>
        <w:rPr>
          <w:rFonts w:asciiTheme="minorHAnsi" w:hAnsiTheme="minorHAnsi" w:cs="Arial"/>
          <w:b/>
          <w:snapToGrid w:val="0"/>
          <w:sz w:val="22"/>
          <w:szCs w:val="22"/>
        </w:rPr>
        <w:t>[MENTOR NAME AND TITLE]</w:t>
      </w:r>
      <w:r w:rsidR="007E6F32" w:rsidRPr="007E6F32">
        <w:rPr>
          <w:rFonts w:asciiTheme="minorHAnsi" w:hAnsiTheme="minorHAnsi" w:cs="Arial"/>
          <w:snapToGrid w:val="0"/>
          <w:sz w:val="22"/>
          <w:szCs w:val="22"/>
        </w:rPr>
        <w:t xml:space="preserve"> will be your mentor </w:t>
      </w:r>
      <w:r w:rsidR="007E6F32">
        <w:rPr>
          <w:rFonts w:asciiTheme="minorHAnsi" w:hAnsiTheme="minorHAnsi" w:cs="Arial"/>
          <w:snapToGrid w:val="0"/>
          <w:sz w:val="22"/>
          <w:szCs w:val="22"/>
        </w:rPr>
        <w:t>during</w:t>
      </w:r>
      <w:r w:rsidR="007E6F32" w:rsidRPr="007E6F32">
        <w:rPr>
          <w:rFonts w:asciiTheme="minorHAnsi" w:hAnsiTheme="minorHAnsi" w:cs="Arial"/>
          <w:snapToGrid w:val="0"/>
          <w:sz w:val="22"/>
          <w:szCs w:val="22"/>
        </w:rPr>
        <w:t xml:space="preserve"> your </w:t>
      </w:r>
      <w:r w:rsidR="00AF49D8" w:rsidRPr="00AF49D8">
        <w:rPr>
          <w:rFonts w:asciiTheme="minorHAnsi" w:hAnsiTheme="minorHAnsi" w:cs="Arial"/>
          <w:b/>
          <w:snapToGrid w:val="0"/>
          <w:sz w:val="22"/>
          <w:szCs w:val="22"/>
        </w:rPr>
        <w:t>[</w:t>
      </w:r>
      <w:r w:rsidR="00631EAB" w:rsidRPr="007E6F32">
        <w:rPr>
          <w:rFonts w:asciiTheme="minorHAnsi" w:hAnsiTheme="minorHAnsi" w:cs="Arial"/>
          <w:b/>
          <w:snapToGrid w:val="0"/>
          <w:sz w:val="22"/>
          <w:szCs w:val="22"/>
        </w:rPr>
        <w:t>fellowship</w:t>
      </w:r>
      <w:r w:rsidR="00631EAB">
        <w:rPr>
          <w:rFonts w:asciiTheme="minorHAnsi" w:hAnsiTheme="minorHAnsi" w:cs="Arial"/>
          <w:b/>
          <w:snapToGrid w:val="0"/>
          <w:sz w:val="22"/>
          <w:szCs w:val="22"/>
        </w:rPr>
        <w:t>/traineeship</w:t>
      </w:r>
      <w:r w:rsidR="00AF49D8">
        <w:rPr>
          <w:rFonts w:asciiTheme="minorHAnsi" w:hAnsiTheme="minorHAnsi" w:cs="Arial"/>
          <w:b/>
          <w:snapToGrid w:val="0"/>
          <w:sz w:val="22"/>
          <w:szCs w:val="22"/>
        </w:rPr>
        <w:t>]</w:t>
      </w:r>
      <w:r w:rsidR="00A93516">
        <w:rPr>
          <w:rFonts w:asciiTheme="minorHAnsi" w:hAnsiTheme="minorHAnsi" w:cs="Arial"/>
          <w:snapToGrid w:val="0"/>
          <w:sz w:val="22"/>
          <w:szCs w:val="22"/>
        </w:rPr>
        <w:t>. The u</w:t>
      </w:r>
      <w:r w:rsidR="007E6F32" w:rsidRPr="007E6F32">
        <w:rPr>
          <w:rFonts w:asciiTheme="minorHAnsi" w:hAnsiTheme="minorHAnsi" w:cs="Arial"/>
          <w:snapToGrid w:val="0"/>
          <w:sz w:val="22"/>
          <w:szCs w:val="22"/>
        </w:rPr>
        <w:t xml:space="preserve">niversity requires this to be a student/teacher relationship and under no circumstances should work hours be required in exchange for the </w:t>
      </w:r>
      <w:r w:rsidR="00631EAB">
        <w:rPr>
          <w:rFonts w:asciiTheme="minorHAnsi" w:hAnsiTheme="minorHAnsi" w:cs="Arial"/>
          <w:snapToGrid w:val="0"/>
          <w:sz w:val="22"/>
          <w:szCs w:val="22"/>
        </w:rPr>
        <w:t>(</w:t>
      </w:r>
      <w:r w:rsidR="00631EAB" w:rsidRPr="007E6F32">
        <w:rPr>
          <w:rFonts w:asciiTheme="minorHAnsi" w:hAnsiTheme="minorHAnsi" w:cs="Arial"/>
          <w:b/>
          <w:snapToGrid w:val="0"/>
          <w:sz w:val="22"/>
          <w:szCs w:val="22"/>
        </w:rPr>
        <w:t>fellowship</w:t>
      </w:r>
      <w:r w:rsidR="00631EAB">
        <w:rPr>
          <w:rFonts w:asciiTheme="minorHAnsi" w:hAnsiTheme="minorHAnsi" w:cs="Arial"/>
          <w:b/>
          <w:snapToGrid w:val="0"/>
          <w:sz w:val="22"/>
          <w:szCs w:val="22"/>
        </w:rPr>
        <w:t>/traineeship)</w:t>
      </w:r>
      <w:r w:rsidR="007E6F32" w:rsidRPr="007E6F32">
        <w:rPr>
          <w:rFonts w:asciiTheme="minorHAnsi" w:hAnsiTheme="minorHAnsi" w:cs="Arial"/>
          <w:snapToGrid w:val="0"/>
          <w:sz w:val="22"/>
          <w:szCs w:val="22"/>
        </w:rPr>
        <w:t>.</w:t>
      </w:r>
    </w:p>
    <w:p w14:paraId="0DB0CC01" w14:textId="77777777" w:rsidR="007E6F32" w:rsidRPr="007E6F32" w:rsidRDefault="007E6F32" w:rsidP="007E6F32">
      <w:pPr>
        <w:widowControl w:val="0"/>
        <w:rPr>
          <w:rFonts w:asciiTheme="minorHAnsi" w:hAnsiTheme="minorHAnsi" w:cs="Arial"/>
          <w:snapToGrid w:val="0"/>
          <w:sz w:val="22"/>
          <w:szCs w:val="22"/>
        </w:rPr>
      </w:pPr>
    </w:p>
    <w:p w14:paraId="528F03B3" w14:textId="24500D85"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 xml:space="preserve">You </w:t>
      </w:r>
      <w:r w:rsidRPr="00DD2E72">
        <w:rPr>
          <w:rFonts w:asciiTheme="minorHAnsi" w:hAnsiTheme="minorHAnsi" w:cs="Arial"/>
          <w:b/>
          <w:snapToGrid w:val="0"/>
          <w:sz w:val="22"/>
          <w:szCs w:val="22"/>
        </w:rPr>
        <w:t>[WILL or WILL NOT]</w:t>
      </w:r>
      <w:r w:rsidRPr="007E6F32">
        <w:rPr>
          <w:rFonts w:asciiTheme="minorHAnsi" w:hAnsiTheme="minorHAnsi" w:cs="Arial"/>
          <w:snapToGrid w:val="0"/>
          <w:sz w:val="22"/>
          <w:szCs w:val="22"/>
        </w:rPr>
        <w:t xml:space="preserve"> receive remission of your tuition. The tuition remission does not include any </w:t>
      </w:r>
      <w:r w:rsidR="00A46840">
        <w:rPr>
          <w:rFonts w:asciiTheme="minorHAnsi" w:hAnsiTheme="minorHAnsi" w:cs="Arial"/>
          <w:snapToGrid w:val="0"/>
          <w:sz w:val="22"/>
          <w:szCs w:val="22"/>
        </w:rPr>
        <w:t xml:space="preserve">segregated, </w:t>
      </w:r>
      <w:r w:rsidRPr="007E6F32">
        <w:rPr>
          <w:rFonts w:asciiTheme="minorHAnsi" w:hAnsiTheme="minorHAnsi" w:cs="Arial"/>
          <w:snapToGrid w:val="0"/>
          <w:sz w:val="22"/>
          <w:szCs w:val="22"/>
        </w:rPr>
        <w:t>special course</w:t>
      </w:r>
      <w:r w:rsidR="00A46840">
        <w:rPr>
          <w:rFonts w:asciiTheme="minorHAnsi" w:hAnsiTheme="minorHAnsi" w:cs="Arial"/>
          <w:snapToGrid w:val="0"/>
          <w:sz w:val="22"/>
          <w:szCs w:val="22"/>
        </w:rPr>
        <w:t xml:space="preserve">, or special </w:t>
      </w:r>
      <w:r w:rsidRPr="007E6F32">
        <w:rPr>
          <w:rFonts w:asciiTheme="minorHAnsi" w:hAnsiTheme="minorHAnsi" w:cs="Arial"/>
          <w:snapToGrid w:val="0"/>
          <w:sz w:val="22"/>
          <w:szCs w:val="22"/>
        </w:rPr>
        <w:t>fees</w:t>
      </w:r>
      <w:r w:rsidR="00A46840" w:rsidRPr="00A46840">
        <w:t xml:space="preserve"> </w:t>
      </w:r>
      <w:r w:rsidR="00A46840" w:rsidRPr="00A46840">
        <w:rPr>
          <w:rFonts w:asciiTheme="minorHAnsi" w:hAnsiTheme="minorHAnsi" w:cs="Arial"/>
          <w:snapToGrid w:val="0"/>
          <w:sz w:val="22"/>
          <w:szCs w:val="22"/>
        </w:rPr>
        <w:t>approved by the Legislature and/or UW-Madison</w:t>
      </w:r>
      <w:r w:rsidR="00A46840">
        <w:rPr>
          <w:rFonts w:asciiTheme="minorHAnsi" w:hAnsiTheme="minorHAnsi" w:cs="Arial"/>
          <w:snapToGrid w:val="0"/>
          <w:sz w:val="22"/>
          <w:szCs w:val="22"/>
        </w:rPr>
        <w:t>, these</w:t>
      </w:r>
      <w:r w:rsidRPr="007E6F32">
        <w:rPr>
          <w:rFonts w:asciiTheme="minorHAnsi" w:hAnsiTheme="minorHAnsi" w:cs="Arial"/>
          <w:snapToGrid w:val="0"/>
          <w:sz w:val="22"/>
          <w:szCs w:val="22"/>
        </w:rPr>
        <w:t xml:space="preserve"> will be your responsibility each term. </w:t>
      </w:r>
      <w:r w:rsidR="003E5E8F">
        <w:rPr>
          <w:rFonts w:asciiTheme="minorHAnsi" w:hAnsiTheme="minorHAnsi" w:cs="Arial"/>
          <w:b/>
          <w:snapToGrid w:val="0"/>
          <w:sz w:val="22"/>
          <w:szCs w:val="22"/>
        </w:rPr>
        <w:t>[</w:t>
      </w:r>
      <w:r w:rsidRPr="007E6F32">
        <w:rPr>
          <w:rFonts w:asciiTheme="minorHAnsi" w:hAnsiTheme="minorHAnsi" w:cs="Arial"/>
          <w:b/>
          <w:snapToGrid w:val="0"/>
          <w:sz w:val="22"/>
          <w:szCs w:val="22"/>
        </w:rPr>
        <w:t>Please edit as necessary since the type of tuition or fee coverage can be broad, such as all tuition and fees, or specific, such as the non-resident tuition add-on (to the base resident tuition amount), or the payment amount can be fixed, such as $1,000.</w:t>
      </w:r>
      <w:r w:rsidR="003E5E8F">
        <w:rPr>
          <w:rFonts w:asciiTheme="minorHAnsi" w:hAnsiTheme="minorHAnsi" w:cs="Arial"/>
          <w:b/>
          <w:snapToGrid w:val="0"/>
          <w:sz w:val="22"/>
          <w:szCs w:val="22"/>
        </w:rPr>
        <w:t>]</w:t>
      </w:r>
      <w:r w:rsidRPr="007E6F32">
        <w:rPr>
          <w:rFonts w:asciiTheme="minorHAnsi" w:hAnsiTheme="minorHAnsi" w:cs="Arial"/>
          <w:snapToGrid w:val="0"/>
          <w:sz w:val="22"/>
          <w:szCs w:val="22"/>
        </w:rPr>
        <w:t xml:space="preserve"> </w:t>
      </w:r>
    </w:p>
    <w:p w14:paraId="538DD2DA" w14:textId="77777777" w:rsidR="007E6F32" w:rsidRPr="007E6F32" w:rsidRDefault="007E6F32" w:rsidP="007E6F32">
      <w:pPr>
        <w:widowControl w:val="0"/>
        <w:rPr>
          <w:rFonts w:asciiTheme="minorHAnsi" w:hAnsiTheme="minorHAnsi" w:cs="Arial"/>
          <w:snapToGrid w:val="0"/>
          <w:sz w:val="22"/>
          <w:szCs w:val="22"/>
        </w:rPr>
      </w:pPr>
    </w:p>
    <w:p w14:paraId="02DED376" w14:textId="77777777"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u w:val="single"/>
        </w:rPr>
        <w:t>Health Insurance</w:t>
      </w:r>
      <w:r w:rsidRPr="007E6F32">
        <w:rPr>
          <w:rFonts w:asciiTheme="minorHAnsi" w:hAnsiTheme="minorHAnsi" w:cs="Arial"/>
          <w:snapToGrid w:val="0"/>
          <w:sz w:val="22"/>
          <w:szCs w:val="22"/>
        </w:rPr>
        <w:t>:</w:t>
      </w:r>
    </w:p>
    <w:p w14:paraId="3962F650" w14:textId="77777777" w:rsidR="007E6F32" w:rsidRPr="008731E0" w:rsidRDefault="007E6F32" w:rsidP="00FA4CB5">
      <w:pPr>
        <w:widowControl w:val="0"/>
        <w:ind w:left="360"/>
        <w:rPr>
          <w:rFonts w:asciiTheme="minorHAnsi" w:hAnsiTheme="minorHAnsi" w:cs="Arial"/>
          <w:snapToGrid w:val="0"/>
          <w:color w:val="FF0000"/>
          <w:sz w:val="22"/>
          <w:szCs w:val="22"/>
        </w:rPr>
      </w:pPr>
      <w:r w:rsidRPr="008731E0">
        <w:rPr>
          <w:rFonts w:asciiTheme="minorHAnsi" w:hAnsiTheme="minorHAnsi" w:cs="Arial"/>
          <w:snapToGrid w:val="0"/>
          <w:color w:val="FF0000"/>
          <w:sz w:val="22"/>
          <w:szCs w:val="22"/>
        </w:rPr>
        <w:t>Include if eligible for health insurance [individual is eligible if appointment is at least 33% for one semester (academic year) or 6 months (annual)]:</w:t>
      </w:r>
    </w:p>
    <w:p w14:paraId="74C3AA83" w14:textId="4B6E3D87" w:rsidR="00000A26" w:rsidRDefault="007E6F32" w:rsidP="00FA4CB5">
      <w:pPr>
        <w:widowControl w:val="0"/>
        <w:ind w:left="360"/>
        <w:rPr>
          <w:rFonts w:asciiTheme="minorHAnsi" w:hAnsiTheme="minorHAnsi" w:cs="Arial"/>
          <w:snapToGrid w:val="0"/>
          <w:sz w:val="22"/>
          <w:szCs w:val="22"/>
        </w:rPr>
      </w:pPr>
      <w:r w:rsidRPr="007E6F32">
        <w:rPr>
          <w:rFonts w:asciiTheme="minorHAnsi" w:hAnsiTheme="minorHAnsi" w:cs="Arial"/>
          <w:snapToGrid w:val="0"/>
          <w:sz w:val="22"/>
          <w:szCs w:val="22"/>
        </w:rPr>
        <w:t xml:space="preserve">You may be eligible to participate in the Graduate Assistant Health Insurance program. Application deadlines are critical and must be met. If you need health insurance and wish to enroll, please contact </w:t>
      </w:r>
      <w:r w:rsidRPr="008731E0">
        <w:rPr>
          <w:rFonts w:asciiTheme="minorHAnsi" w:hAnsiTheme="minorHAnsi" w:cs="Arial"/>
          <w:b/>
          <w:snapToGrid w:val="0"/>
          <w:sz w:val="22"/>
          <w:szCs w:val="22"/>
        </w:rPr>
        <w:t>[DEPARTMENT CONTACT]</w:t>
      </w:r>
      <w:r w:rsidRPr="007E6F32">
        <w:rPr>
          <w:rFonts w:asciiTheme="minorHAnsi" w:hAnsiTheme="minorHAnsi" w:cs="Arial"/>
          <w:snapToGrid w:val="0"/>
          <w:sz w:val="22"/>
          <w:szCs w:val="22"/>
        </w:rPr>
        <w:t xml:space="preserve"> in </w:t>
      </w:r>
      <w:r w:rsidRPr="008731E0">
        <w:rPr>
          <w:rFonts w:asciiTheme="minorHAnsi" w:hAnsiTheme="minorHAnsi" w:cs="Arial"/>
          <w:b/>
          <w:snapToGrid w:val="0"/>
          <w:sz w:val="22"/>
          <w:szCs w:val="22"/>
        </w:rPr>
        <w:t>[DEPARTMENT]</w:t>
      </w:r>
      <w:r w:rsidRPr="007E6F32">
        <w:rPr>
          <w:rFonts w:asciiTheme="minorHAnsi" w:hAnsiTheme="minorHAnsi" w:cs="Arial"/>
          <w:snapToGrid w:val="0"/>
          <w:sz w:val="22"/>
          <w:szCs w:val="22"/>
        </w:rPr>
        <w:t xml:space="preserve"> in </w:t>
      </w:r>
      <w:r w:rsidRPr="008731E0">
        <w:rPr>
          <w:rFonts w:asciiTheme="minorHAnsi" w:hAnsiTheme="minorHAnsi" w:cs="Arial"/>
          <w:b/>
          <w:snapToGrid w:val="0"/>
          <w:sz w:val="22"/>
          <w:szCs w:val="22"/>
        </w:rPr>
        <w:t>[LOCATION]</w:t>
      </w:r>
      <w:r w:rsidRPr="007E6F32">
        <w:rPr>
          <w:rFonts w:asciiTheme="minorHAnsi" w:hAnsiTheme="minorHAnsi" w:cs="Arial"/>
          <w:snapToGrid w:val="0"/>
          <w:sz w:val="22"/>
          <w:szCs w:val="22"/>
        </w:rPr>
        <w:t xml:space="preserve"> at </w:t>
      </w:r>
      <w:r w:rsidRPr="008731E0">
        <w:rPr>
          <w:rFonts w:asciiTheme="minorHAnsi" w:hAnsiTheme="minorHAnsi" w:cs="Arial"/>
          <w:b/>
          <w:snapToGrid w:val="0"/>
          <w:sz w:val="22"/>
          <w:szCs w:val="22"/>
        </w:rPr>
        <w:t>[PHONE]</w:t>
      </w:r>
      <w:r w:rsidRPr="007E6F32">
        <w:rPr>
          <w:rFonts w:asciiTheme="minorHAnsi" w:hAnsiTheme="minorHAnsi" w:cs="Arial"/>
          <w:snapToGrid w:val="0"/>
          <w:sz w:val="22"/>
          <w:szCs w:val="22"/>
        </w:rPr>
        <w:t xml:space="preserve"> or </w:t>
      </w:r>
      <w:r w:rsidRPr="008731E0">
        <w:rPr>
          <w:rFonts w:asciiTheme="minorHAnsi" w:hAnsiTheme="minorHAnsi" w:cs="Arial"/>
          <w:b/>
          <w:snapToGrid w:val="0"/>
          <w:sz w:val="22"/>
          <w:szCs w:val="22"/>
        </w:rPr>
        <w:t>[EMAIL]</w:t>
      </w:r>
      <w:r w:rsidRPr="007E6F32">
        <w:rPr>
          <w:rFonts w:asciiTheme="minorHAnsi" w:hAnsiTheme="minorHAnsi" w:cs="Arial"/>
          <w:snapToGrid w:val="0"/>
          <w:sz w:val="22"/>
          <w:szCs w:val="22"/>
        </w:rPr>
        <w:t xml:space="preserve"> or contact Madison Benefits Services at (608) 265-2257 or </w:t>
      </w:r>
      <w:hyperlink r:id="rId11" w:history="1">
        <w:r w:rsidRPr="007E6F32">
          <w:rPr>
            <w:rStyle w:val="Hyperlink"/>
            <w:rFonts w:asciiTheme="minorHAnsi" w:hAnsiTheme="minorHAnsi" w:cs="Arial"/>
            <w:snapToGrid w:val="0"/>
            <w:sz w:val="22"/>
            <w:szCs w:val="22"/>
          </w:rPr>
          <w:t>benefits@ohr.wisc.edu</w:t>
        </w:r>
      </w:hyperlink>
      <w:r w:rsidRPr="007E6F32">
        <w:rPr>
          <w:rFonts w:asciiTheme="minorHAnsi" w:hAnsiTheme="minorHAnsi" w:cs="Arial"/>
          <w:snapToGrid w:val="0"/>
          <w:sz w:val="22"/>
          <w:szCs w:val="22"/>
        </w:rPr>
        <w:t xml:space="preserve"> within the first 30 days of your </w:t>
      </w:r>
      <w:r w:rsidR="008068B0">
        <w:rPr>
          <w:rFonts w:asciiTheme="minorHAnsi" w:hAnsiTheme="minorHAnsi" w:cs="Arial"/>
          <w:snapToGrid w:val="0"/>
          <w:sz w:val="22"/>
          <w:szCs w:val="22"/>
        </w:rPr>
        <w:t>appointment</w:t>
      </w:r>
      <w:r w:rsidRPr="007E6F32">
        <w:rPr>
          <w:rFonts w:asciiTheme="minorHAnsi" w:hAnsiTheme="minorHAnsi" w:cs="Arial"/>
          <w:snapToGrid w:val="0"/>
          <w:sz w:val="22"/>
          <w:szCs w:val="22"/>
        </w:rPr>
        <w:t xml:space="preserve">.  Information is also available online at:  </w:t>
      </w:r>
      <w:hyperlink r:id="rId12" w:history="1">
        <w:r w:rsidR="00000A26" w:rsidRPr="00714683">
          <w:rPr>
            <w:rStyle w:val="Hyperlink"/>
            <w:rFonts w:asciiTheme="minorHAnsi" w:hAnsiTheme="minorHAnsi" w:cs="Arial"/>
            <w:snapToGrid w:val="0"/>
            <w:sz w:val="22"/>
            <w:szCs w:val="22"/>
          </w:rPr>
          <w:t>https://hr.wisc.edu/benefits/new-employee-benefits-enrollment/benefits-for-employees-not-covered-by-the-wrs/</w:t>
        </w:r>
      </w:hyperlink>
    </w:p>
    <w:p w14:paraId="14CCA441" w14:textId="5F3B3D81" w:rsidR="007E6F32" w:rsidRPr="007E6F32" w:rsidRDefault="007E6F32" w:rsidP="00FA4CB5">
      <w:pPr>
        <w:widowControl w:val="0"/>
        <w:ind w:left="360"/>
        <w:rPr>
          <w:rFonts w:asciiTheme="minorHAnsi" w:hAnsiTheme="minorHAnsi" w:cs="Arial"/>
          <w:snapToGrid w:val="0"/>
          <w:sz w:val="22"/>
          <w:szCs w:val="22"/>
        </w:rPr>
      </w:pPr>
    </w:p>
    <w:p w14:paraId="09C6077E" w14:textId="77777777" w:rsidR="007E6F32" w:rsidRPr="00B21042" w:rsidRDefault="007E6F32" w:rsidP="00FA4CB5">
      <w:pPr>
        <w:widowControl w:val="0"/>
        <w:ind w:left="360"/>
        <w:rPr>
          <w:rFonts w:asciiTheme="minorHAnsi" w:hAnsiTheme="minorHAnsi" w:cs="Arial"/>
          <w:snapToGrid w:val="0"/>
          <w:color w:val="FF0000"/>
          <w:sz w:val="22"/>
          <w:szCs w:val="22"/>
        </w:rPr>
      </w:pPr>
      <w:r w:rsidRPr="00B21042">
        <w:rPr>
          <w:rFonts w:asciiTheme="minorHAnsi" w:hAnsiTheme="minorHAnsi" w:cs="Arial"/>
          <w:snapToGrid w:val="0"/>
          <w:color w:val="FF0000"/>
          <w:sz w:val="22"/>
          <w:szCs w:val="22"/>
        </w:rPr>
        <w:t>Include if not eligible for health insurance:</w:t>
      </w:r>
    </w:p>
    <w:p w14:paraId="0D1A10E4" w14:textId="190972FF" w:rsidR="007E6F32" w:rsidRDefault="007E6F32" w:rsidP="00FA4CB5">
      <w:pPr>
        <w:widowControl w:val="0"/>
        <w:ind w:left="360"/>
        <w:rPr>
          <w:rFonts w:asciiTheme="minorHAnsi" w:hAnsiTheme="minorHAnsi" w:cs="Arial"/>
          <w:snapToGrid w:val="0"/>
          <w:sz w:val="22"/>
          <w:szCs w:val="22"/>
        </w:rPr>
      </w:pPr>
      <w:r w:rsidRPr="007E6F32">
        <w:rPr>
          <w:rFonts w:asciiTheme="minorHAnsi" w:hAnsiTheme="minorHAnsi" w:cs="Arial"/>
          <w:snapToGrid w:val="0"/>
          <w:sz w:val="22"/>
          <w:szCs w:val="22"/>
        </w:rPr>
        <w:t xml:space="preserve">Based on this position, it appears you are not currently eligible to participate in the Graduate Assistant Health Insurance program.  However, if you previously had grad coverage or your job is extended, please contact </w:t>
      </w:r>
      <w:r w:rsidRPr="008B0F00">
        <w:rPr>
          <w:rFonts w:asciiTheme="minorHAnsi" w:hAnsiTheme="minorHAnsi" w:cs="Arial"/>
          <w:b/>
          <w:snapToGrid w:val="0"/>
          <w:sz w:val="22"/>
          <w:szCs w:val="22"/>
        </w:rPr>
        <w:t>[DEPARTMENT CONTACT]</w:t>
      </w:r>
      <w:r w:rsidRPr="007E6F32">
        <w:rPr>
          <w:rFonts w:asciiTheme="minorHAnsi" w:hAnsiTheme="minorHAnsi" w:cs="Arial"/>
          <w:snapToGrid w:val="0"/>
          <w:sz w:val="22"/>
          <w:szCs w:val="22"/>
        </w:rPr>
        <w:t xml:space="preserve"> in </w:t>
      </w:r>
      <w:r w:rsidRPr="008B0F00">
        <w:rPr>
          <w:rFonts w:asciiTheme="minorHAnsi" w:hAnsiTheme="minorHAnsi" w:cs="Arial"/>
          <w:b/>
          <w:snapToGrid w:val="0"/>
          <w:sz w:val="22"/>
          <w:szCs w:val="22"/>
        </w:rPr>
        <w:t>[DEPARTMENT]</w:t>
      </w:r>
      <w:r w:rsidRPr="007E6F32">
        <w:rPr>
          <w:rFonts w:asciiTheme="minorHAnsi" w:hAnsiTheme="minorHAnsi" w:cs="Arial"/>
          <w:snapToGrid w:val="0"/>
          <w:sz w:val="22"/>
          <w:szCs w:val="22"/>
        </w:rPr>
        <w:t xml:space="preserve"> in </w:t>
      </w:r>
      <w:r w:rsidRPr="008B0F00">
        <w:rPr>
          <w:rFonts w:asciiTheme="minorHAnsi" w:hAnsiTheme="minorHAnsi" w:cs="Arial"/>
          <w:b/>
          <w:snapToGrid w:val="0"/>
          <w:sz w:val="22"/>
          <w:szCs w:val="22"/>
        </w:rPr>
        <w:t>[LOCATION]</w:t>
      </w:r>
      <w:r w:rsidRPr="007E6F32">
        <w:rPr>
          <w:rFonts w:asciiTheme="minorHAnsi" w:hAnsiTheme="minorHAnsi" w:cs="Arial"/>
          <w:snapToGrid w:val="0"/>
          <w:sz w:val="22"/>
          <w:szCs w:val="22"/>
        </w:rPr>
        <w:t xml:space="preserve"> at </w:t>
      </w:r>
      <w:r w:rsidRPr="008B0F00">
        <w:rPr>
          <w:rFonts w:asciiTheme="minorHAnsi" w:hAnsiTheme="minorHAnsi" w:cs="Arial"/>
          <w:b/>
          <w:snapToGrid w:val="0"/>
          <w:sz w:val="22"/>
          <w:szCs w:val="22"/>
        </w:rPr>
        <w:t>[PHONE]</w:t>
      </w:r>
      <w:r w:rsidRPr="007E6F32">
        <w:rPr>
          <w:rFonts w:asciiTheme="minorHAnsi" w:hAnsiTheme="minorHAnsi" w:cs="Arial"/>
          <w:snapToGrid w:val="0"/>
          <w:sz w:val="22"/>
          <w:szCs w:val="22"/>
        </w:rPr>
        <w:t xml:space="preserve"> or </w:t>
      </w:r>
      <w:r w:rsidRPr="008B0F00">
        <w:rPr>
          <w:rFonts w:asciiTheme="minorHAnsi" w:hAnsiTheme="minorHAnsi" w:cs="Arial"/>
          <w:b/>
          <w:snapToGrid w:val="0"/>
          <w:sz w:val="22"/>
          <w:szCs w:val="22"/>
        </w:rPr>
        <w:t>[EMAIL]</w:t>
      </w:r>
      <w:r w:rsidRPr="007E6F32">
        <w:rPr>
          <w:rFonts w:asciiTheme="minorHAnsi" w:hAnsiTheme="minorHAnsi" w:cs="Arial"/>
          <w:snapToGrid w:val="0"/>
          <w:sz w:val="22"/>
          <w:szCs w:val="22"/>
        </w:rPr>
        <w:t xml:space="preserve"> or contact Madison Benefits Services at (608) 265-2257 or </w:t>
      </w:r>
      <w:hyperlink r:id="rId13" w:history="1">
        <w:r w:rsidRPr="007E6F32">
          <w:rPr>
            <w:rStyle w:val="Hyperlink"/>
            <w:rFonts w:asciiTheme="minorHAnsi" w:hAnsiTheme="minorHAnsi" w:cs="Arial"/>
            <w:snapToGrid w:val="0"/>
            <w:sz w:val="22"/>
            <w:szCs w:val="22"/>
          </w:rPr>
          <w:t>benefits@ohr.wisc.edu</w:t>
        </w:r>
      </w:hyperlink>
      <w:r w:rsidRPr="007E6F32">
        <w:rPr>
          <w:rFonts w:asciiTheme="minorHAnsi" w:hAnsiTheme="minorHAnsi" w:cs="Arial"/>
          <w:snapToGrid w:val="0"/>
          <w:sz w:val="22"/>
          <w:szCs w:val="22"/>
        </w:rPr>
        <w:t xml:space="preserve"> to determine if you are eligible within the first 30 days of your </w:t>
      </w:r>
      <w:r w:rsidR="008B0F00">
        <w:rPr>
          <w:rFonts w:asciiTheme="minorHAnsi" w:hAnsiTheme="minorHAnsi" w:cs="Arial"/>
          <w:snapToGrid w:val="0"/>
          <w:sz w:val="22"/>
          <w:szCs w:val="22"/>
        </w:rPr>
        <w:t>appointment</w:t>
      </w:r>
      <w:r w:rsidRPr="007E6F32">
        <w:rPr>
          <w:rFonts w:asciiTheme="minorHAnsi" w:hAnsiTheme="minorHAnsi" w:cs="Arial"/>
          <w:snapToGrid w:val="0"/>
          <w:sz w:val="22"/>
          <w:szCs w:val="22"/>
        </w:rPr>
        <w:t xml:space="preserve">.  Information is also available online at:  </w:t>
      </w:r>
      <w:hyperlink r:id="rId14" w:history="1">
        <w:r w:rsidR="004C5722" w:rsidRPr="00714683">
          <w:rPr>
            <w:rStyle w:val="Hyperlink"/>
            <w:rFonts w:asciiTheme="minorHAnsi" w:hAnsiTheme="minorHAnsi" w:cs="Arial"/>
            <w:snapToGrid w:val="0"/>
            <w:sz w:val="22"/>
            <w:szCs w:val="22"/>
          </w:rPr>
          <w:t>https://hr.wisc.edu/benefits/</w:t>
        </w:r>
      </w:hyperlink>
    </w:p>
    <w:p w14:paraId="3C06C36F" w14:textId="7EBB9A38" w:rsid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 xml:space="preserve"> </w:t>
      </w:r>
    </w:p>
    <w:p w14:paraId="05C015FE" w14:textId="77777777" w:rsidR="00CD6F48" w:rsidRPr="00AB79E9"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Tuition</w:t>
      </w:r>
      <w:r w:rsidRPr="0055397A">
        <w:rPr>
          <w:rFonts w:ascii="Calibri" w:hAnsi="Calibri"/>
          <w:color w:val="FF0000"/>
          <w:sz w:val="22"/>
          <w:szCs w:val="22"/>
          <w:u w:val="single"/>
        </w:rPr>
        <w:t>*</w:t>
      </w:r>
      <w:r w:rsidRPr="00AB79E9">
        <w:rPr>
          <w:rFonts w:ascii="Calibri" w:hAnsi="Calibri"/>
          <w:sz w:val="22"/>
          <w:szCs w:val="22"/>
        </w:rPr>
        <w:t xml:space="preserve">: </w:t>
      </w:r>
    </w:p>
    <w:p w14:paraId="3518565D" w14:textId="77777777" w:rsidR="00CD6F48" w:rsidRPr="00AB79E9"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[Select one]:</w:t>
      </w:r>
    </w:p>
    <w:p w14:paraId="01B60442" w14:textId="77777777" w:rsidR="00CD6F48" w:rsidRPr="00685D61"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85D61">
        <w:rPr>
          <w:rFonts w:ascii="Calibri" w:hAnsi="Calibri"/>
          <w:sz w:val="22"/>
          <w:szCs w:val="22"/>
        </w:rPr>
        <w:t xml:space="preserve">Based on the information we have at the time this letter is being sent, you [WILL or WILL NOT] receive remission of your [NONRESIDENT OR RESIDENT] tuition. The tuition remission does not include any special course or segregated fees, which will be your responsibility each term. Tuition and fees are determined by the Board of Regents.  For more information, please see the Bursar’s Office website: </w:t>
      </w:r>
      <w:hyperlink r:id="rId15" w:history="1">
        <w:r w:rsidRPr="00685D61">
          <w:rPr>
            <w:rStyle w:val="Hyperlink"/>
            <w:rFonts w:ascii="Calibri" w:eastAsia="Calibri" w:hAnsi="Calibri"/>
            <w:sz w:val="22"/>
            <w:szCs w:val="22"/>
          </w:rPr>
          <w:t>https://businessservices.wisc.edu/making-payments/payments-to-students/tuition-remission/</w:t>
        </w:r>
      </w:hyperlink>
    </w:p>
    <w:p w14:paraId="3ECDFC9E" w14:textId="77777777" w:rsidR="00CD6F48" w:rsidRPr="00685D61"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F610C6B" w14:textId="3796FBEE" w:rsidR="00CD6F48" w:rsidRPr="00685D61" w:rsidRDefault="00CD6F48" w:rsidP="00CD6F48">
      <w:pPr>
        <w:rPr>
          <w:rFonts w:ascii="Calibri" w:eastAsia="Calibri" w:hAnsi="Calibri" w:cs="Calibri"/>
          <w:i/>
          <w:iCs/>
          <w:color w:val="FF0000"/>
          <w:sz w:val="22"/>
          <w:szCs w:val="22"/>
        </w:rPr>
      </w:pPr>
      <w:r w:rsidRPr="00685D61">
        <w:rPr>
          <w:rStyle w:val="Hyperlink"/>
          <w:rFonts w:ascii="Calibri" w:eastAsia="Calibri" w:hAnsi="Calibri" w:cs="Calibri"/>
          <w:i/>
          <w:iCs/>
          <w:color w:val="FF0000"/>
          <w:sz w:val="22"/>
          <w:szCs w:val="22"/>
        </w:rPr>
        <w:t xml:space="preserve">[ * 131 students are not eligible for tuition remission per </w:t>
      </w:r>
      <w:hyperlink r:id="rId16" w:history="1">
        <w:r w:rsidRPr="00685D61">
          <w:rPr>
            <w:rStyle w:val="Hyperlink"/>
            <w:rFonts w:ascii="Calibri" w:eastAsia="Calibri" w:hAnsi="Calibri" w:cs="Calibri"/>
            <w:i/>
            <w:iCs/>
            <w:sz w:val="22"/>
            <w:szCs w:val="22"/>
          </w:rPr>
          <w:t>Campus policy</w:t>
        </w:r>
      </w:hyperlink>
      <w:r w:rsidRPr="00685D61">
        <w:rPr>
          <w:rStyle w:val="Hyperlink"/>
          <w:rFonts w:ascii="Calibri" w:eastAsia="Calibri" w:hAnsi="Calibri" w:cs="Calibri"/>
          <w:i/>
          <w:iCs/>
          <w:color w:val="FF0000"/>
          <w:sz w:val="22"/>
          <w:szCs w:val="22"/>
        </w:rPr>
        <w:t xml:space="preserve">. If you are unsure whether </w:t>
      </w:r>
      <w:r w:rsidRPr="00685D61">
        <w:rPr>
          <w:rFonts w:ascii="Calibri" w:hAnsi="Calibri" w:cs="Calibri"/>
          <w:i/>
          <w:iCs/>
          <w:color w:val="FF0000"/>
          <w:sz w:val="22"/>
          <w:szCs w:val="22"/>
        </w:rPr>
        <w:t>the student is in a tuition non-pooled (131) program, you may refer</w:t>
      </w:r>
      <w:r w:rsidRPr="00685D61">
        <w:rPr>
          <w:rFonts w:ascii="Calibri" w:hAnsi="Calibri" w:cs="Calibri"/>
          <w:i/>
          <w:iCs/>
          <w:sz w:val="22"/>
          <w:szCs w:val="22"/>
        </w:rPr>
        <w:t xml:space="preserve"> </w:t>
      </w:r>
      <w:hyperlink r:id="rId17" w:anchor="/views/CurrentStudentsinNon-PooledTuitionPrograms_16342164058570/StudentsinNon-PooledTuitionPrograms?:iid=1" w:history="1">
        <w:r w:rsidRPr="00685D61">
          <w:rPr>
            <w:rStyle w:val="Hyperlink"/>
            <w:rFonts w:ascii="Calibri" w:hAnsi="Calibri" w:cs="Calibri"/>
            <w:i/>
            <w:iCs/>
            <w:color w:val="0070C0"/>
            <w:sz w:val="22"/>
            <w:szCs w:val="22"/>
          </w:rPr>
          <w:t>here</w:t>
        </w:r>
      </w:hyperlink>
      <w:r w:rsidRPr="00685D61">
        <w:rPr>
          <w:rFonts w:ascii="Calibri" w:hAnsi="Calibri" w:cs="Calibri"/>
          <w:i/>
          <w:iCs/>
          <w:sz w:val="22"/>
          <w:szCs w:val="22"/>
        </w:rPr>
        <w:t xml:space="preserve"> </w:t>
      </w:r>
      <w:r w:rsidRPr="00685D61">
        <w:rPr>
          <w:rFonts w:ascii="Calibri" w:hAnsi="Calibri" w:cs="Calibri"/>
          <w:i/>
          <w:iCs/>
          <w:color w:val="FF0000"/>
          <w:sz w:val="22"/>
          <w:szCs w:val="22"/>
        </w:rPr>
        <w:t>for a list of all students in these programs.</w:t>
      </w:r>
      <w:r w:rsidRPr="00685D61">
        <w:rPr>
          <w:rFonts w:ascii="Calibri" w:eastAsia="Calibri" w:hAnsi="Calibri" w:cs="Calibri"/>
          <w:i/>
          <w:iCs/>
          <w:color w:val="FF0000"/>
          <w:sz w:val="22"/>
          <w:szCs w:val="22"/>
        </w:rPr>
        <w:t xml:space="preserve"> You must have access to UW Student Restricted and UW HR Internal data in Tableau to use this look up tool. </w:t>
      </w:r>
      <w:hyperlink r:id="rId18" w:history="1">
        <w:r w:rsidRPr="00685D61">
          <w:rPr>
            <w:rFonts w:ascii="Calibri" w:eastAsia="Calibri" w:hAnsi="Calibri"/>
            <w:i/>
            <w:iCs/>
            <w:color w:val="FF0000"/>
            <w:sz w:val="22"/>
            <w:szCs w:val="22"/>
            <w:u w:val="single"/>
          </w:rPr>
          <w:t>Request access here</w:t>
        </w:r>
      </w:hyperlink>
      <w:r w:rsidRPr="00685D61">
        <w:rPr>
          <w:rFonts w:ascii="Calibri" w:eastAsia="Calibri" w:hAnsi="Calibri" w:cs="Calibri"/>
          <w:i/>
          <w:iCs/>
          <w:color w:val="FF0000"/>
          <w:sz w:val="22"/>
          <w:szCs w:val="22"/>
        </w:rPr>
        <w:t xml:space="preserve">; choose “Student Record Data – Restricted” from pull-down menu. Contact </w:t>
      </w:r>
      <w:hyperlink r:id="rId19" w:history="1">
        <w:r w:rsidRPr="00685D61">
          <w:rPr>
            <w:rStyle w:val="Hyperlink"/>
            <w:rFonts w:ascii="Calibri" w:eastAsia="Calibri" w:hAnsi="Calibri" w:cs="Calibri"/>
            <w:i/>
            <w:iCs/>
            <w:color w:val="FF0000"/>
            <w:sz w:val="22"/>
            <w:szCs w:val="22"/>
          </w:rPr>
          <w:t>laura.fisk@wisc.edu</w:t>
        </w:r>
      </w:hyperlink>
      <w:r w:rsidRPr="00685D61">
        <w:rPr>
          <w:rFonts w:ascii="Calibri" w:eastAsia="Calibri" w:hAnsi="Calibri" w:cs="Calibri"/>
          <w:i/>
          <w:iCs/>
          <w:color w:val="FF0000"/>
          <w:sz w:val="22"/>
          <w:szCs w:val="22"/>
        </w:rPr>
        <w:t xml:space="preserve"> for assistance. ]</w:t>
      </w:r>
    </w:p>
    <w:p w14:paraId="364BAB5C" w14:textId="77777777" w:rsidR="00685D61" w:rsidRPr="00685D61" w:rsidRDefault="00685D61" w:rsidP="00CD6F48">
      <w:pPr>
        <w:rPr>
          <w:rFonts w:ascii="Calibri" w:hAnsi="Calibri" w:cs="Calibri"/>
          <w:i/>
          <w:iCs/>
          <w:color w:val="FF0000"/>
          <w:sz w:val="22"/>
          <w:szCs w:val="22"/>
        </w:rPr>
      </w:pPr>
    </w:p>
    <w:p w14:paraId="49265F9A" w14:textId="77777777" w:rsidR="00CD6F48" w:rsidRPr="00685D61"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685D61">
        <w:rPr>
          <w:rFonts w:ascii="Calibri" w:hAnsi="Calibri"/>
          <w:color w:val="FF0000"/>
          <w:sz w:val="22"/>
          <w:szCs w:val="22"/>
        </w:rPr>
        <w:t>Include if eligible for remission:</w:t>
      </w:r>
    </w:p>
    <w:p w14:paraId="602E852A" w14:textId="6F0BDBCC" w:rsidR="00CD6F48" w:rsidRPr="00AB79E9"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Calibri" w:hAnsi="Calibri"/>
          <w:sz w:val="22"/>
          <w:szCs w:val="22"/>
        </w:rPr>
      </w:pPr>
      <w:r w:rsidRPr="00685D61">
        <w:rPr>
          <w:rFonts w:ascii="Calibri" w:eastAsia="Calibri" w:hAnsi="Calibri"/>
          <w:color w:val="000000" w:themeColor="text1"/>
          <w:sz w:val="22"/>
          <w:szCs w:val="22"/>
        </w:rPr>
        <w:t>If you are enrolled in an academic program that does not accept or allow tuition remission, you will not receive the tuition remission benefit.</w:t>
      </w:r>
      <w:r w:rsidR="00685D61">
        <w:rPr>
          <w:rFonts w:ascii="Calibri" w:eastAsia="Calibri" w:hAnsi="Calibri"/>
          <w:color w:val="000000" w:themeColor="text1"/>
          <w:sz w:val="22"/>
          <w:szCs w:val="22"/>
        </w:rPr>
        <w:t xml:space="preserve">  </w:t>
      </w:r>
      <w:r w:rsidRPr="00685D61">
        <w:rPr>
          <w:rFonts w:ascii="Calibri" w:hAnsi="Calibri"/>
          <w:sz w:val="22"/>
          <w:szCs w:val="22"/>
        </w:rPr>
        <w:t>To qualify, you must be a graduate assistant and your combined TA, PA, RA, LSA earnings must total at least 33 percent of the full-time, annual rate during each semester. This remission is awarded prospectively based</w:t>
      </w:r>
      <w:r w:rsidRPr="00AB79E9">
        <w:rPr>
          <w:rFonts w:ascii="Calibri" w:hAnsi="Calibri"/>
          <w:sz w:val="22"/>
          <w:szCs w:val="22"/>
        </w:rPr>
        <w:t xml:space="preserve"> on anticipated earnings, and earnings at the conclusion of the appointment must equal or exceed 33 percent of the appointment’s full-time rate for the length of a semester to receive full tuition </w:t>
      </w:r>
      <w:r w:rsidRPr="00AB79E9">
        <w:rPr>
          <w:rFonts w:ascii="Calibri" w:hAnsi="Calibri"/>
          <w:sz w:val="22"/>
          <w:szCs w:val="22"/>
        </w:rPr>
        <w:lastRenderedPageBreak/>
        <w:t xml:space="preserve">remission for that term. For additional information, please refer to the Bursar’s Office website information regarding TA, PA, RA, LSA Appointments at:  </w:t>
      </w:r>
    </w:p>
    <w:p w14:paraId="73B77D83" w14:textId="77777777" w:rsidR="00CD6F48" w:rsidRPr="00346F9E" w:rsidRDefault="006C2057" w:rsidP="00CD6F48">
      <w:pPr>
        <w:rPr>
          <w:rFonts w:ascii="Calibri" w:hAnsi="Calibri"/>
          <w:sz w:val="22"/>
          <w:szCs w:val="22"/>
        </w:rPr>
      </w:pPr>
      <w:hyperlink r:id="rId20" w:history="1">
        <w:r w:rsidR="00CD6F48" w:rsidRPr="00346F9E">
          <w:rPr>
            <w:rStyle w:val="Hyperlink"/>
            <w:rFonts w:ascii="Calibri" w:hAnsi="Calibri"/>
            <w:sz w:val="22"/>
            <w:szCs w:val="22"/>
          </w:rPr>
          <w:t>https://businessservices.wisc.edu/making-payments/payments-to-students/tuition-remission/eligibility-for-ra-ta-pa-and-lsa-tuition-remission/</w:t>
        </w:r>
      </w:hyperlink>
      <w:r w:rsidR="00CD6F48" w:rsidRPr="00346F9E">
        <w:rPr>
          <w:rFonts w:ascii="Calibri" w:hAnsi="Calibri"/>
          <w:sz w:val="22"/>
          <w:szCs w:val="22"/>
        </w:rPr>
        <w:t xml:space="preserve"> </w:t>
      </w:r>
    </w:p>
    <w:p w14:paraId="615701F3" w14:textId="77777777" w:rsidR="00CD6F48" w:rsidRPr="00AB79E9"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1F2AEC0" w14:textId="77777777" w:rsidR="00CD6F48" w:rsidRPr="00AB79E9" w:rsidRDefault="00CD6F48" w:rsidP="00CD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If you have a spring appointment which qualifies for tuition remission, your eligibility for tuition remission will carry over to the Summer term. For specific information, see the Bursar’s Office website regarding TA, PA, RA, LSA Appointments Summer Term at:  </w:t>
      </w:r>
    </w:p>
    <w:p w14:paraId="3626F609" w14:textId="77777777" w:rsidR="00CD6F48" w:rsidRDefault="006C2057" w:rsidP="00CD6F48">
      <w:pPr>
        <w:rPr>
          <w:rFonts w:ascii="Calibri" w:hAnsi="Calibri"/>
          <w:sz w:val="22"/>
          <w:szCs w:val="22"/>
        </w:rPr>
      </w:pPr>
      <w:hyperlink r:id="rId21" w:history="1">
        <w:r w:rsidR="00CD6F48" w:rsidRPr="00346F9E">
          <w:rPr>
            <w:rStyle w:val="Hyperlink"/>
            <w:rFonts w:ascii="Calibri" w:hAnsi="Calibri"/>
            <w:sz w:val="22"/>
            <w:szCs w:val="22"/>
          </w:rPr>
          <w:t>https://businessservices.wisc.edu/making-payments/payments-to-students/tuition-remission/eligibility-for-ra-ta-pa-and-lsa-tuition-remission/</w:t>
        </w:r>
      </w:hyperlink>
      <w:r w:rsidR="00CD6F48" w:rsidRPr="00346F9E">
        <w:rPr>
          <w:rFonts w:ascii="Calibri" w:hAnsi="Calibri"/>
          <w:sz w:val="22"/>
          <w:szCs w:val="22"/>
        </w:rPr>
        <w:t xml:space="preserve"> </w:t>
      </w:r>
    </w:p>
    <w:p w14:paraId="7E184FF3" w14:textId="77777777" w:rsidR="00CD6F48" w:rsidRPr="007E6F32" w:rsidRDefault="00CD6F48" w:rsidP="007E6F32">
      <w:pPr>
        <w:widowControl w:val="0"/>
        <w:rPr>
          <w:rFonts w:asciiTheme="minorHAnsi" w:hAnsiTheme="minorHAnsi" w:cs="Arial"/>
          <w:snapToGrid w:val="0"/>
          <w:sz w:val="22"/>
          <w:szCs w:val="22"/>
        </w:rPr>
      </w:pPr>
    </w:p>
    <w:p w14:paraId="6A845389" w14:textId="77777777"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u w:val="single"/>
        </w:rPr>
        <w:t>Concurrent Appointments</w:t>
      </w:r>
      <w:r w:rsidRPr="007E6F32">
        <w:rPr>
          <w:rFonts w:asciiTheme="minorHAnsi" w:hAnsiTheme="minorHAnsi" w:cs="Arial"/>
          <w:snapToGrid w:val="0"/>
          <w:sz w:val="22"/>
          <w:szCs w:val="22"/>
        </w:rPr>
        <w:t>:</w:t>
      </w:r>
    </w:p>
    <w:p w14:paraId="7185A348" w14:textId="77777777" w:rsidR="007E6F32" w:rsidRPr="007E6F32" w:rsidRDefault="007E6F32" w:rsidP="00FA4CB5">
      <w:pPr>
        <w:widowControl w:val="0"/>
        <w:ind w:left="360"/>
        <w:rPr>
          <w:rFonts w:asciiTheme="minorHAnsi" w:hAnsiTheme="minorHAnsi" w:cs="Arial"/>
          <w:snapToGrid w:val="0"/>
          <w:sz w:val="22"/>
          <w:szCs w:val="22"/>
        </w:rPr>
      </w:pPr>
      <w:r w:rsidRPr="007E6F32">
        <w:rPr>
          <w:rFonts w:asciiTheme="minorHAnsi" w:hAnsiTheme="minorHAnsi" w:cs="Arial"/>
          <w:snapToGrid w:val="0"/>
          <w:sz w:val="22"/>
          <w:szCs w:val="22"/>
        </w:rPr>
        <w:t xml:space="preserve">Before accepting any additional new appointments, students must inform all department administrators and supervisors, who will in turn notify the [SCHOOL/COLLEGE HUMAN RESOURCES OFFICE].  It is your responsibility to be aware of the requirements for holding concurrent appointments. The concurrent appointment policies are found at </w:t>
      </w:r>
      <w:hyperlink r:id="rId22" w:history="1">
        <w:r w:rsidRPr="007E6F32">
          <w:rPr>
            <w:rStyle w:val="Hyperlink"/>
            <w:rFonts w:asciiTheme="minorHAnsi" w:hAnsiTheme="minorHAnsi" w:cs="Arial"/>
            <w:snapToGrid w:val="0"/>
            <w:sz w:val="22"/>
            <w:szCs w:val="22"/>
          </w:rPr>
          <w:t>https://kb.wisc.edu/gradsch/page.php?id=33321</w:t>
        </w:r>
      </w:hyperlink>
      <w:r w:rsidRPr="007E6F32">
        <w:rPr>
          <w:rFonts w:asciiTheme="minorHAnsi" w:hAnsiTheme="minorHAnsi" w:cs="Arial"/>
          <w:snapToGrid w:val="0"/>
          <w:sz w:val="22"/>
          <w:szCs w:val="22"/>
        </w:rPr>
        <w:t xml:space="preserve"> and </w:t>
      </w:r>
      <w:hyperlink r:id="rId23" w:history="1">
        <w:r w:rsidRPr="007E6F32">
          <w:rPr>
            <w:rStyle w:val="Hyperlink"/>
            <w:rFonts w:asciiTheme="minorHAnsi" w:hAnsiTheme="minorHAnsi" w:cs="Arial"/>
            <w:snapToGrid w:val="0"/>
            <w:sz w:val="22"/>
            <w:szCs w:val="22"/>
          </w:rPr>
          <w:t>https://kb.wisc.edu/gradsch/page.php?id=33322</w:t>
        </w:r>
      </w:hyperlink>
      <w:r w:rsidRPr="007E6F32">
        <w:rPr>
          <w:rFonts w:asciiTheme="minorHAnsi" w:hAnsiTheme="minorHAnsi" w:cs="Arial"/>
          <w:snapToGrid w:val="0"/>
          <w:sz w:val="22"/>
          <w:szCs w:val="22"/>
        </w:rPr>
        <w:t xml:space="preserve">  </w:t>
      </w:r>
    </w:p>
    <w:p w14:paraId="5FD73C95" w14:textId="77777777" w:rsidR="007E6F32" w:rsidRPr="007E6F32" w:rsidRDefault="007E6F32" w:rsidP="00FA4CB5">
      <w:pPr>
        <w:widowControl w:val="0"/>
        <w:ind w:left="360"/>
        <w:rPr>
          <w:rFonts w:asciiTheme="minorHAnsi" w:hAnsiTheme="minorHAnsi" w:cs="Arial"/>
          <w:snapToGrid w:val="0"/>
          <w:sz w:val="22"/>
          <w:szCs w:val="22"/>
        </w:rPr>
      </w:pPr>
    </w:p>
    <w:p w14:paraId="5F3C0E92" w14:textId="75053484" w:rsidR="007E6F32" w:rsidRDefault="00CD41D1" w:rsidP="00FA4CB5">
      <w:pPr>
        <w:widowControl w:val="0"/>
        <w:ind w:left="360"/>
        <w:rPr>
          <w:rStyle w:val="Hyperlink"/>
          <w:rFonts w:asciiTheme="minorHAnsi" w:hAnsiTheme="minorHAnsi" w:cs="Arial"/>
          <w:snapToGrid w:val="0"/>
          <w:sz w:val="22"/>
          <w:szCs w:val="22"/>
        </w:rPr>
      </w:pPr>
      <w:r>
        <w:rPr>
          <w:rFonts w:asciiTheme="minorHAnsi" w:hAnsiTheme="minorHAnsi" w:cs="Arial"/>
          <w:snapToGrid w:val="0"/>
          <w:sz w:val="22"/>
          <w:szCs w:val="22"/>
        </w:rPr>
        <w:t>[</w:t>
      </w:r>
      <w:r w:rsidR="00631EAB">
        <w:rPr>
          <w:rFonts w:asciiTheme="minorHAnsi" w:hAnsiTheme="minorHAnsi" w:cs="Arial"/>
          <w:b/>
          <w:snapToGrid w:val="0"/>
          <w:sz w:val="22"/>
          <w:szCs w:val="22"/>
        </w:rPr>
        <w:t>F</w:t>
      </w:r>
      <w:r>
        <w:rPr>
          <w:rFonts w:asciiTheme="minorHAnsi" w:hAnsiTheme="minorHAnsi" w:cs="Arial"/>
          <w:b/>
          <w:snapToGrid w:val="0"/>
          <w:sz w:val="22"/>
          <w:szCs w:val="22"/>
        </w:rPr>
        <w:t>ELLOWSHIP/TRAINEESHIP NAME]</w:t>
      </w:r>
      <w:r w:rsidR="007E6F32" w:rsidRPr="007E6F32">
        <w:rPr>
          <w:rFonts w:asciiTheme="minorHAnsi" w:hAnsiTheme="minorHAnsi" w:cs="Arial"/>
          <w:snapToGrid w:val="0"/>
          <w:sz w:val="22"/>
          <w:szCs w:val="22"/>
        </w:rPr>
        <w:t xml:space="preserve"> </w:t>
      </w:r>
      <w:r w:rsidRPr="00EA52FC">
        <w:rPr>
          <w:rFonts w:asciiTheme="minorHAnsi" w:hAnsiTheme="minorHAnsi" w:cs="Arial"/>
          <w:snapToGrid w:val="0"/>
          <w:sz w:val="22"/>
          <w:szCs w:val="22"/>
        </w:rPr>
        <w:t>requires</w:t>
      </w:r>
      <w:r w:rsidR="007E6F32" w:rsidRPr="007E6F32">
        <w:rPr>
          <w:rFonts w:asciiTheme="minorHAnsi" w:hAnsiTheme="minorHAnsi" w:cs="Arial"/>
          <w:snapToGrid w:val="0"/>
          <w:sz w:val="22"/>
          <w:szCs w:val="22"/>
        </w:rPr>
        <w:t xml:space="preserve"> you to maintain satisfactory progress toward your degree. In addition, you must register for and maintain a minimum of eight graduate credits each semester (courses 300 or above), and a minimum of two credits during the eight-week summer session (if </w:t>
      </w:r>
      <w:r w:rsidR="00EA52FC">
        <w:rPr>
          <w:rFonts w:asciiTheme="minorHAnsi" w:hAnsiTheme="minorHAnsi" w:cs="Arial"/>
          <w:b/>
          <w:snapToGrid w:val="0"/>
          <w:sz w:val="22"/>
          <w:szCs w:val="22"/>
        </w:rPr>
        <w:t>[f</w:t>
      </w:r>
      <w:r w:rsidR="00631EAB" w:rsidRPr="007E6F32">
        <w:rPr>
          <w:rFonts w:asciiTheme="minorHAnsi" w:hAnsiTheme="minorHAnsi" w:cs="Arial"/>
          <w:b/>
          <w:snapToGrid w:val="0"/>
          <w:sz w:val="22"/>
          <w:szCs w:val="22"/>
        </w:rPr>
        <w:t>ellowship</w:t>
      </w:r>
      <w:r w:rsidR="00631EAB">
        <w:rPr>
          <w:rFonts w:asciiTheme="minorHAnsi" w:hAnsiTheme="minorHAnsi" w:cs="Arial"/>
          <w:b/>
          <w:snapToGrid w:val="0"/>
          <w:sz w:val="22"/>
          <w:szCs w:val="22"/>
        </w:rPr>
        <w:t>/traineeship</w:t>
      </w:r>
      <w:r w:rsidR="00EA52FC">
        <w:rPr>
          <w:rFonts w:asciiTheme="minorHAnsi" w:hAnsiTheme="minorHAnsi" w:cs="Arial"/>
          <w:b/>
          <w:snapToGrid w:val="0"/>
          <w:sz w:val="22"/>
          <w:szCs w:val="22"/>
        </w:rPr>
        <w:t>]</w:t>
      </w:r>
      <w:r w:rsidR="00631EAB">
        <w:rPr>
          <w:rFonts w:asciiTheme="minorHAnsi" w:hAnsiTheme="minorHAnsi" w:cs="Arial"/>
          <w:b/>
          <w:snapToGrid w:val="0"/>
          <w:sz w:val="22"/>
          <w:szCs w:val="22"/>
        </w:rPr>
        <w:t xml:space="preserve"> </w:t>
      </w:r>
      <w:r w:rsidR="007E6F32" w:rsidRPr="007E6F32">
        <w:rPr>
          <w:rFonts w:asciiTheme="minorHAnsi" w:hAnsiTheme="minorHAnsi" w:cs="Arial"/>
          <w:snapToGrid w:val="0"/>
          <w:sz w:val="22"/>
          <w:szCs w:val="22"/>
        </w:rPr>
        <w:t xml:space="preserve">is annual).  Dissertators are required to register for three dissertator credits each semester including the eight-week summer session (if </w:t>
      </w:r>
      <w:r w:rsidR="00EA52FC">
        <w:rPr>
          <w:rFonts w:asciiTheme="minorHAnsi" w:hAnsiTheme="minorHAnsi" w:cs="Arial"/>
          <w:b/>
          <w:snapToGrid w:val="0"/>
          <w:sz w:val="22"/>
          <w:szCs w:val="22"/>
        </w:rPr>
        <w:t>[f</w:t>
      </w:r>
      <w:r w:rsidR="00631EAB" w:rsidRPr="007E6F32">
        <w:rPr>
          <w:rFonts w:asciiTheme="minorHAnsi" w:hAnsiTheme="minorHAnsi" w:cs="Arial"/>
          <w:b/>
          <w:snapToGrid w:val="0"/>
          <w:sz w:val="22"/>
          <w:szCs w:val="22"/>
        </w:rPr>
        <w:t>ellowship</w:t>
      </w:r>
      <w:r w:rsidR="00631EAB">
        <w:rPr>
          <w:rFonts w:asciiTheme="minorHAnsi" w:hAnsiTheme="minorHAnsi" w:cs="Arial"/>
          <w:b/>
          <w:snapToGrid w:val="0"/>
          <w:sz w:val="22"/>
          <w:szCs w:val="22"/>
        </w:rPr>
        <w:t>/traineeship</w:t>
      </w:r>
      <w:r w:rsidR="00EA52FC">
        <w:rPr>
          <w:rFonts w:asciiTheme="minorHAnsi" w:hAnsiTheme="minorHAnsi" w:cs="Arial"/>
          <w:b/>
          <w:snapToGrid w:val="0"/>
          <w:sz w:val="22"/>
          <w:szCs w:val="22"/>
        </w:rPr>
        <w:t>]</w:t>
      </w:r>
      <w:r w:rsidR="00EA52FC">
        <w:rPr>
          <w:rFonts w:asciiTheme="minorHAnsi" w:hAnsiTheme="minorHAnsi" w:cs="Arial"/>
          <w:snapToGrid w:val="0"/>
          <w:sz w:val="22"/>
          <w:szCs w:val="22"/>
        </w:rPr>
        <w:t xml:space="preserve"> i</w:t>
      </w:r>
      <w:r w:rsidR="007E6F32" w:rsidRPr="007E6F32">
        <w:rPr>
          <w:rFonts w:asciiTheme="minorHAnsi" w:hAnsiTheme="minorHAnsi" w:cs="Arial"/>
          <w:snapToGrid w:val="0"/>
          <w:sz w:val="22"/>
          <w:szCs w:val="22"/>
        </w:rPr>
        <w:t xml:space="preserve">s annual).  For more specific enrollment information, see the Graduate School’s website on Enrollment Requirements at:  </w:t>
      </w:r>
      <w:hyperlink r:id="rId24" w:history="1">
        <w:r w:rsidR="00B95857" w:rsidRPr="00714683">
          <w:rPr>
            <w:rStyle w:val="Hyperlink"/>
            <w:rFonts w:asciiTheme="minorHAnsi" w:hAnsiTheme="minorHAnsi" w:cs="Arial"/>
            <w:snapToGrid w:val="0"/>
            <w:sz w:val="22"/>
            <w:szCs w:val="22"/>
          </w:rPr>
          <w:t>https://policy.wisc.edu/library/UW-1208</w:t>
        </w:r>
      </w:hyperlink>
    </w:p>
    <w:p w14:paraId="63BCB359" w14:textId="59393FDD" w:rsidR="006C2057" w:rsidRDefault="006C2057" w:rsidP="00FA4CB5">
      <w:pPr>
        <w:widowControl w:val="0"/>
        <w:ind w:left="360"/>
        <w:rPr>
          <w:rStyle w:val="Hyperlink"/>
          <w:rFonts w:asciiTheme="minorHAnsi" w:hAnsiTheme="minorHAnsi" w:cs="Arial"/>
          <w:snapToGrid w:val="0"/>
          <w:sz w:val="22"/>
          <w:szCs w:val="22"/>
        </w:rPr>
      </w:pPr>
    </w:p>
    <w:p w14:paraId="0453D5A9" w14:textId="07C22130" w:rsidR="006C2057" w:rsidRDefault="006C2057" w:rsidP="006C2057">
      <w:pPr>
        <w:widowControl w:val="0"/>
        <w:rPr>
          <w:rStyle w:val="Hyperlink"/>
          <w:rFonts w:asciiTheme="minorHAnsi" w:hAnsiTheme="minorHAnsi" w:cs="Arial"/>
          <w:snapToGrid w:val="0"/>
          <w:sz w:val="22"/>
          <w:szCs w:val="22"/>
        </w:rPr>
      </w:pPr>
      <w:r w:rsidRPr="00531F91">
        <w:rPr>
          <w:rFonts w:cs="Calibri"/>
          <w:u w:val="single"/>
        </w:rPr>
        <w:t>Cybersecurity Awareness Training</w:t>
      </w:r>
    </w:p>
    <w:p w14:paraId="5F39A4DA" w14:textId="77777777" w:rsidR="004E08B5" w:rsidRDefault="004E08B5" w:rsidP="004E08B5">
      <w:pPr>
        <w:rPr>
          <w:rFonts w:asciiTheme="minorHAnsi" w:hAnsiTheme="minorHAnsi" w:cs="Arial"/>
          <w:snapToGrid w:val="0"/>
          <w:sz w:val="22"/>
          <w:szCs w:val="22"/>
        </w:rPr>
      </w:pPr>
    </w:p>
    <w:p w14:paraId="72FEFF7B" w14:textId="7EF384C6" w:rsidR="004E08B5" w:rsidRDefault="004E08B5" w:rsidP="004E08B5">
      <w:pPr>
        <w:rPr>
          <w:rFonts w:ascii="Calibri" w:hAnsi="Calibri" w:cs="Calibri"/>
          <w:sz w:val="22"/>
          <w:szCs w:val="22"/>
        </w:rPr>
      </w:pPr>
      <w:r>
        <w:t>All new employees must read and abide by the Acceptable Use of Information Technology Resources policy (</w:t>
      </w:r>
      <w:hyperlink r:id="rId25" w:history="1">
        <w:r>
          <w:rPr>
            <w:rStyle w:val="Hyperlink"/>
          </w:rPr>
          <w:t>https://www.wisconsin.edu/regents/policies/acceptable-use-of-information-technology-resources/</w:t>
        </w:r>
      </w:hyperlink>
      <w:r>
        <w:t>) upon hire.  The annual Cybersecurity Awareness Training is mandatory for all employees (including undergraduate/graduate student employees), and zero-dollar appointees, volunteers, and retirees who access UW-Madison online data per UWSA policy 1032 (</w:t>
      </w:r>
      <w:hyperlink r:id="rId26" w:history="1">
        <w:r>
          <w:rPr>
            <w:rStyle w:val="Hyperlink"/>
          </w:rPr>
          <w:t>https://www.wisconsin.edu/uw-policies/uw-system-administrative-policies/information-security-awareness/</w:t>
        </w:r>
      </w:hyperlink>
      <w:r>
        <w:t xml:space="preserve">).  </w:t>
      </w:r>
    </w:p>
    <w:p w14:paraId="6C04306B" w14:textId="77777777" w:rsidR="004E08B5" w:rsidRDefault="004E08B5" w:rsidP="004E08B5"/>
    <w:p w14:paraId="690E952F" w14:textId="41762207" w:rsidR="004E08B5" w:rsidRDefault="004E08B5" w:rsidP="004E08B5">
      <w:r>
        <w:t>The training must be completed annually.  Information and training options can be found on the website Cybersecurity Awareness Training (</w:t>
      </w:r>
      <w:hyperlink r:id="rId27" w:history="1">
        <w:r>
          <w:rPr>
            <w:rStyle w:val="Hyperlink"/>
          </w:rPr>
          <w:t>https://it.wisc.edu/about/division-of-information-technology/enterprise-information-security-services/office-of-cybersecurity/cybersecurity-awareness-training/</w:t>
        </w:r>
      </w:hyperlink>
      <w:r>
        <w:t xml:space="preserve">). </w:t>
      </w:r>
    </w:p>
    <w:p w14:paraId="7B3B592E" w14:textId="77777777" w:rsidR="004E08B5" w:rsidRDefault="004E08B5" w:rsidP="004E08B5"/>
    <w:p w14:paraId="53EEAE90" w14:textId="77C27CD1" w:rsidR="004E08B5" w:rsidRDefault="004E08B5" w:rsidP="004E08B5">
      <w:r>
        <w:t xml:space="preserve">You can access the training once you have set up your NetID and MFA-Duo.  If you have any questions, please contact </w:t>
      </w:r>
      <w:hyperlink r:id="rId28" w:history="1">
        <w:r>
          <w:rPr>
            <w:rStyle w:val="Hyperlink"/>
          </w:rPr>
          <w:t>cybersecurityawareness@cio.wisc.edu</w:t>
        </w:r>
      </w:hyperlink>
      <w:r>
        <w:t xml:space="preserve">.  </w:t>
      </w:r>
    </w:p>
    <w:p w14:paraId="5A6B7B96" w14:textId="77777777" w:rsidR="005F39D7" w:rsidRDefault="005F39D7" w:rsidP="007E6F32">
      <w:pPr>
        <w:widowControl w:val="0"/>
        <w:rPr>
          <w:rFonts w:asciiTheme="minorHAnsi" w:hAnsiTheme="minorHAnsi" w:cs="Arial"/>
          <w:snapToGrid w:val="0"/>
          <w:sz w:val="22"/>
          <w:szCs w:val="22"/>
          <w:u w:val="single"/>
        </w:rPr>
      </w:pPr>
    </w:p>
    <w:p w14:paraId="3123A887" w14:textId="56321564"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u w:val="single"/>
        </w:rPr>
        <w:t>Compliance Obligations and Reporting Responsibilities</w:t>
      </w:r>
      <w:r w:rsidRPr="007E6F32">
        <w:rPr>
          <w:rFonts w:asciiTheme="minorHAnsi" w:hAnsiTheme="minorHAnsi" w:cs="Arial"/>
          <w:snapToGrid w:val="0"/>
          <w:sz w:val="22"/>
          <w:szCs w:val="22"/>
        </w:rPr>
        <w:t>:</w:t>
      </w:r>
    </w:p>
    <w:p w14:paraId="40050534" w14:textId="130FD593" w:rsidR="007E6F32" w:rsidRDefault="007E6F32" w:rsidP="00884AE1">
      <w:pPr>
        <w:widowControl w:val="0"/>
        <w:ind w:left="360"/>
        <w:rPr>
          <w:rFonts w:asciiTheme="minorHAnsi" w:hAnsiTheme="minorHAnsi" w:cs="Arial"/>
          <w:snapToGrid w:val="0"/>
          <w:sz w:val="22"/>
          <w:szCs w:val="22"/>
        </w:rPr>
      </w:pPr>
      <w:r w:rsidRPr="007E6F32">
        <w:rPr>
          <w:rFonts w:asciiTheme="minorHAnsi" w:hAnsiTheme="minorHAnsi" w:cs="Arial"/>
          <w:snapToGrid w:val="0"/>
          <w:sz w:val="22"/>
          <w:szCs w:val="22"/>
        </w:rPr>
        <w:t>UW-Madison prohibits discrimination against applicants, employees, students, and visitors to cam</w:t>
      </w:r>
      <w:r w:rsidR="00A93516">
        <w:rPr>
          <w:rFonts w:asciiTheme="minorHAnsi" w:hAnsiTheme="minorHAnsi" w:cs="Arial"/>
          <w:snapToGrid w:val="0"/>
          <w:sz w:val="22"/>
          <w:szCs w:val="22"/>
        </w:rPr>
        <w:t>pus who wish to participate in u</w:t>
      </w:r>
      <w:r w:rsidRPr="007E6F32">
        <w:rPr>
          <w:rFonts w:asciiTheme="minorHAnsi" w:hAnsiTheme="minorHAnsi" w:cs="Arial"/>
          <w:snapToGrid w:val="0"/>
          <w:sz w:val="22"/>
          <w:szCs w:val="22"/>
        </w:rPr>
        <w:t xml:space="preserve">niversity programs </w:t>
      </w:r>
      <w:r w:rsidR="00AA41AC">
        <w:rPr>
          <w:rFonts w:asciiTheme="minorHAnsi" w:hAnsiTheme="minorHAnsi" w:cs="Arial"/>
          <w:snapToGrid w:val="0"/>
          <w:sz w:val="22"/>
          <w:szCs w:val="22"/>
        </w:rPr>
        <w:t>or activities.  Information about</w:t>
      </w:r>
      <w:r w:rsidRPr="007E6F32">
        <w:rPr>
          <w:rFonts w:asciiTheme="minorHAnsi" w:hAnsiTheme="minorHAnsi" w:cs="Arial"/>
          <w:snapToGrid w:val="0"/>
          <w:sz w:val="22"/>
          <w:szCs w:val="22"/>
        </w:rPr>
        <w:t xml:space="preserve"> relevant law, policies, resources, complaint procedures, and protected bases, including how to contact the Title IX and Americans with Disabilities Act coordinators and on nondiscrimination on the basis of sex in federally-assisted programs is available at: </w:t>
      </w:r>
      <w:r w:rsidR="000B6A58">
        <w:rPr>
          <w:rFonts w:asciiTheme="minorHAnsi" w:hAnsiTheme="minorHAnsi" w:cs="Arial"/>
          <w:snapToGrid w:val="0"/>
          <w:sz w:val="22"/>
          <w:szCs w:val="22"/>
        </w:rPr>
        <w:t xml:space="preserve"> </w:t>
      </w:r>
      <w:hyperlink r:id="rId29" w:history="1">
        <w:r w:rsidR="000B6A58" w:rsidRPr="00714683">
          <w:rPr>
            <w:rStyle w:val="Hyperlink"/>
            <w:rFonts w:asciiTheme="minorHAnsi" w:hAnsiTheme="minorHAnsi" w:cs="Arial"/>
            <w:snapToGrid w:val="0"/>
            <w:sz w:val="22"/>
            <w:szCs w:val="22"/>
          </w:rPr>
          <w:t>https://employeedisabilities.wisc.edu/</w:t>
        </w:r>
      </w:hyperlink>
    </w:p>
    <w:p w14:paraId="1BA584A5" w14:textId="48E1693F" w:rsidR="007E6F32" w:rsidRPr="007E6F32" w:rsidRDefault="007E6F32" w:rsidP="000B6A58">
      <w:pPr>
        <w:widowControl w:val="0"/>
        <w:rPr>
          <w:rFonts w:asciiTheme="minorHAnsi" w:hAnsiTheme="minorHAnsi" w:cs="Arial"/>
          <w:snapToGrid w:val="0"/>
          <w:sz w:val="22"/>
          <w:szCs w:val="22"/>
        </w:rPr>
      </w:pPr>
    </w:p>
    <w:p w14:paraId="37DE5EDF" w14:textId="50A0E5D5" w:rsidR="007E6F32" w:rsidRPr="007E6F32" w:rsidRDefault="007E6F32" w:rsidP="00884AE1">
      <w:pPr>
        <w:widowControl w:val="0"/>
        <w:ind w:left="360"/>
        <w:rPr>
          <w:rFonts w:asciiTheme="minorHAnsi" w:hAnsiTheme="minorHAnsi" w:cs="Arial"/>
          <w:snapToGrid w:val="0"/>
          <w:sz w:val="22"/>
          <w:szCs w:val="22"/>
        </w:rPr>
      </w:pPr>
      <w:r w:rsidRPr="007E6F32">
        <w:rPr>
          <w:rFonts w:asciiTheme="minorHAnsi" w:hAnsiTheme="minorHAnsi" w:cs="Arial"/>
          <w:snapToGrid w:val="0"/>
          <w:sz w:val="22"/>
          <w:szCs w:val="22"/>
        </w:rPr>
        <w:lastRenderedPageBreak/>
        <w:t xml:space="preserve">Executive Order #54 (EO 54) requires the reporting of child abuse or neglect.  You are required by EO 54 and campus policy to immediately report child abuse or neglect to Child Protective Services (CPS) or law enforcement if, in the course of employment, you observe an incident or threat of child abuse or neglect, or learn of an incident or threat of child abuse or neglect, and you have reasonable cause to believe that child abuse or neglect has occurred or will occur. If the </w:t>
      </w:r>
      <w:r w:rsidR="00A93516">
        <w:rPr>
          <w:rFonts w:asciiTheme="minorHAnsi" w:hAnsiTheme="minorHAnsi" w:cs="Arial"/>
          <w:snapToGrid w:val="0"/>
          <w:sz w:val="22"/>
          <w:szCs w:val="22"/>
        </w:rPr>
        <w:t>abuse or neglect occurred in a u</w:t>
      </w:r>
      <w:r w:rsidRPr="007E6F32">
        <w:rPr>
          <w:rFonts w:asciiTheme="minorHAnsi" w:hAnsiTheme="minorHAnsi" w:cs="Arial"/>
          <w:snapToGrid w:val="0"/>
          <w:sz w:val="22"/>
          <w:szCs w:val="22"/>
        </w:rPr>
        <w:t>niversity pro</w:t>
      </w:r>
      <w:r w:rsidR="00A93516">
        <w:rPr>
          <w:rFonts w:asciiTheme="minorHAnsi" w:hAnsiTheme="minorHAnsi" w:cs="Arial"/>
          <w:snapToGrid w:val="0"/>
          <w:sz w:val="22"/>
          <w:szCs w:val="22"/>
        </w:rPr>
        <w:t>gram, on campus, or involved a u</w:t>
      </w:r>
      <w:r w:rsidRPr="007E6F32">
        <w:rPr>
          <w:rFonts w:asciiTheme="minorHAnsi" w:hAnsiTheme="minorHAnsi" w:cs="Arial"/>
          <w:snapToGrid w:val="0"/>
          <w:sz w:val="22"/>
          <w:szCs w:val="22"/>
        </w:rPr>
        <w:t xml:space="preserve">niversity employee, volunteer, or agent, you must also notify the Office for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w:t>
      </w:r>
      <w:r w:rsidR="00A93516">
        <w:rPr>
          <w:rFonts w:asciiTheme="minorHAnsi" w:hAnsiTheme="minorHAnsi" w:cs="Arial"/>
          <w:snapToGrid w:val="0"/>
          <w:sz w:val="22"/>
          <w:szCs w:val="22"/>
        </w:rPr>
        <w:t>see the University of Wisconsin-</w:t>
      </w:r>
      <w:r w:rsidRPr="007E6F32">
        <w:rPr>
          <w:rFonts w:asciiTheme="minorHAnsi" w:hAnsiTheme="minorHAnsi" w:cs="Arial"/>
          <w:snapToGrid w:val="0"/>
          <w:sz w:val="22"/>
          <w:szCs w:val="22"/>
        </w:rPr>
        <w:t xml:space="preserve">Madison Office of Equity and Diversity website at:  </w:t>
      </w:r>
      <w:hyperlink r:id="rId30" w:history="1">
        <w:r w:rsidRPr="007E6F32">
          <w:rPr>
            <w:rStyle w:val="Hyperlink"/>
            <w:rFonts w:asciiTheme="minorHAnsi" w:hAnsiTheme="minorHAnsi" w:cs="Arial"/>
            <w:snapToGrid w:val="0"/>
            <w:sz w:val="22"/>
            <w:szCs w:val="22"/>
          </w:rPr>
          <w:t>http://www.oed.wisc.edu/childabuse/</w:t>
        </w:r>
      </w:hyperlink>
      <w:r w:rsidRPr="007E6F32">
        <w:rPr>
          <w:rFonts w:asciiTheme="minorHAnsi" w:hAnsiTheme="minorHAnsi" w:cs="Arial"/>
          <w:snapToGrid w:val="0"/>
          <w:sz w:val="22"/>
          <w:szCs w:val="22"/>
        </w:rPr>
        <w:t>.</w:t>
      </w:r>
    </w:p>
    <w:p w14:paraId="68EA5BF0" w14:textId="77777777" w:rsidR="007E6F32" w:rsidRPr="007E6F32" w:rsidRDefault="007E6F32" w:rsidP="007E6F32">
      <w:pPr>
        <w:widowControl w:val="0"/>
        <w:rPr>
          <w:rFonts w:asciiTheme="minorHAnsi" w:hAnsiTheme="minorHAnsi" w:cs="Arial"/>
          <w:snapToGrid w:val="0"/>
          <w:sz w:val="22"/>
          <w:szCs w:val="22"/>
        </w:rPr>
      </w:pPr>
    </w:p>
    <w:p w14:paraId="31105C60" w14:textId="776EEF06" w:rsidR="00A02420"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 xml:space="preserve">It is the policy of the University of Wisconsin-Madison to provide reasonable accommodations for qualified individuals with disabilities. If you need a reasonable accommodation to perform the essential functions of your position, please contact </w:t>
      </w:r>
      <w:r w:rsidR="00EA3737" w:rsidRPr="00EA3737">
        <w:rPr>
          <w:rFonts w:asciiTheme="minorHAnsi" w:hAnsiTheme="minorHAnsi" w:cs="Arial"/>
          <w:snapToGrid w:val="0"/>
          <w:sz w:val="22"/>
          <w:szCs w:val="22"/>
        </w:rPr>
        <w:t>Laura Fisk</w:t>
      </w:r>
      <w:r w:rsidRPr="007E6F32">
        <w:rPr>
          <w:rFonts w:asciiTheme="minorHAnsi" w:hAnsiTheme="minorHAnsi" w:cs="Arial"/>
          <w:snapToGrid w:val="0"/>
          <w:sz w:val="22"/>
          <w:szCs w:val="22"/>
        </w:rPr>
        <w:t xml:space="preserve">, Divisional Disability Representative (DDR) at </w:t>
      </w:r>
      <w:r w:rsidR="00EA3737" w:rsidRPr="00EA3737">
        <w:rPr>
          <w:rFonts w:asciiTheme="minorHAnsi" w:hAnsiTheme="minorHAnsi" w:cs="Arial"/>
          <w:snapToGrid w:val="0"/>
          <w:sz w:val="22"/>
          <w:szCs w:val="22"/>
        </w:rPr>
        <w:t>(608) 265-3333</w:t>
      </w:r>
      <w:r w:rsidR="00EA3737">
        <w:rPr>
          <w:rFonts w:asciiTheme="minorHAnsi" w:hAnsiTheme="minorHAnsi" w:cs="Arial"/>
          <w:snapToGrid w:val="0"/>
          <w:sz w:val="22"/>
          <w:szCs w:val="22"/>
        </w:rPr>
        <w:t xml:space="preserve"> </w:t>
      </w:r>
      <w:r w:rsidRPr="00EA3737">
        <w:rPr>
          <w:rFonts w:asciiTheme="minorHAnsi" w:hAnsiTheme="minorHAnsi" w:cstheme="minorHAnsi"/>
          <w:snapToGrid w:val="0"/>
          <w:sz w:val="22"/>
          <w:szCs w:val="22"/>
        </w:rPr>
        <w:t xml:space="preserve">or </w:t>
      </w:r>
      <w:hyperlink r:id="rId31" w:history="1">
        <w:r w:rsidR="00EA3737" w:rsidRPr="007C5A24">
          <w:rPr>
            <w:rStyle w:val="Hyperlink"/>
            <w:rFonts w:asciiTheme="minorHAnsi" w:hAnsiTheme="minorHAnsi" w:cstheme="minorHAnsi"/>
            <w:sz w:val="22"/>
            <w:szCs w:val="22"/>
          </w:rPr>
          <w:t>laura.fisk@wisc.edu</w:t>
        </w:r>
      </w:hyperlink>
      <w:r w:rsidRPr="007E6F32">
        <w:rPr>
          <w:rFonts w:asciiTheme="minorHAnsi" w:hAnsiTheme="minorHAnsi" w:cs="Arial"/>
          <w:snapToGrid w:val="0"/>
          <w:sz w:val="22"/>
          <w:szCs w:val="22"/>
        </w:rPr>
        <w:t xml:space="preserve">. The DDR is the person authorized to receive and maintain confidential medical information in the College of Letters &amp; Science. More information can be found at the following website: </w:t>
      </w:r>
      <w:r w:rsidR="00A02420">
        <w:rPr>
          <w:rFonts w:asciiTheme="minorHAnsi" w:hAnsiTheme="minorHAnsi" w:cs="Arial"/>
          <w:snapToGrid w:val="0"/>
          <w:sz w:val="22"/>
          <w:szCs w:val="22"/>
        </w:rPr>
        <w:t xml:space="preserve"> </w:t>
      </w:r>
      <w:hyperlink r:id="rId32" w:history="1">
        <w:r w:rsidR="00A02420" w:rsidRPr="00714683">
          <w:rPr>
            <w:rStyle w:val="Hyperlink"/>
            <w:rFonts w:asciiTheme="minorHAnsi" w:hAnsiTheme="minorHAnsi" w:cs="Arial"/>
            <w:snapToGrid w:val="0"/>
            <w:sz w:val="22"/>
            <w:szCs w:val="22"/>
          </w:rPr>
          <w:t>https://employeedisabilities.wisc.edu/</w:t>
        </w:r>
      </w:hyperlink>
    </w:p>
    <w:p w14:paraId="08AF13CD" w14:textId="75D4AC7E" w:rsidR="007E6F32" w:rsidRPr="007E6F32" w:rsidRDefault="007E6F32" w:rsidP="007E6F32">
      <w:pPr>
        <w:widowControl w:val="0"/>
        <w:rPr>
          <w:rFonts w:asciiTheme="minorHAnsi" w:hAnsiTheme="minorHAnsi" w:cs="Arial"/>
          <w:snapToGrid w:val="0"/>
          <w:sz w:val="22"/>
          <w:szCs w:val="22"/>
        </w:rPr>
      </w:pPr>
    </w:p>
    <w:p w14:paraId="3F974983" w14:textId="6686CF85"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All employees, faculty and staff are strong</w:t>
      </w:r>
      <w:r w:rsidR="00A93516">
        <w:rPr>
          <w:rFonts w:asciiTheme="minorHAnsi" w:hAnsiTheme="minorHAnsi" w:cs="Arial"/>
          <w:snapToGrid w:val="0"/>
          <w:sz w:val="22"/>
          <w:szCs w:val="22"/>
        </w:rPr>
        <w:t>ly encouraged to help make the u</w:t>
      </w:r>
      <w:r w:rsidRPr="007E6F32">
        <w:rPr>
          <w:rFonts w:asciiTheme="minorHAnsi" w:hAnsiTheme="minorHAnsi" w:cs="Arial"/>
          <w:snapToGrid w:val="0"/>
          <w:sz w:val="22"/>
          <w:szCs w:val="22"/>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A93516">
        <w:rPr>
          <w:rFonts w:asciiTheme="minorHAnsi" w:hAnsiTheme="minorHAnsi" w:cs="Arial"/>
          <w:snapToGrid w:val="0"/>
          <w:sz w:val="22"/>
          <w:szCs w:val="22"/>
        </w:rPr>
        <w:t>rt of their orientation to the u</w:t>
      </w:r>
      <w:r w:rsidRPr="007E6F32">
        <w:rPr>
          <w:rFonts w:asciiTheme="minorHAnsi" w:hAnsiTheme="minorHAnsi" w:cs="Arial"/>
          <w:snapToGrid w:val="0"/>
          <w:sz w:val="22"/>
          <w:szCs w:val="22"/>
        </w:rPr>
        <w:t xml:space="preserve">niversity community.  This document can be found at:  </w:t>
      </w:r>
      <w:hyperlink r:id="rId33" w:history="1">
        <w:r w:rsidRPr="007E6F32">
          <w:rPr>
            <w:rStyle w:val="Hyperlink"/>
            <w:rFonts w:asciiTheme="minorHAnsi" w:hAnsiTheme="minorHAnsi" w:cs="Arial"/>
            <w:snapToGrid w:val="0"/>
            <w:sz w:val="22"/>
            <w:szCs w:val="22"/>
          </w:rPr>
          <w:t>https://alcoholanddruginfo.students.wisc.edu/dfsac-act/</w:t>
        </w:r>
      </w:hyperlink>
      <w:r w:rsidRPr="007E6F32">
        <w:rPr>
          <w:rFonts w:asciiTheme="minorHAnsi" w:hAnsiTheme="minorHAnsi" w:cs="Arial"/>
          <w:snapToGrid w:val="0"/>
          <w:sz w:val="22"/>
          <w:szCs w:val="22"/>
        </w:rPr>
        <w:t xml:space="preserve">. </w:t>
      </w:r>
    </w:p>
    <w:p w14:paraId="29EBED3D" w14:textId="77777777" w:rsidR="007E6F32" w:rsidRPr="007E6F32" w:rsidRDefault="007E6F32" w:rsidP="007E6F32">
      <w:pPr>
        <w:widowControl w:val="0"/>
        <w:rPr>
          <w:rFonts w:asciiTheme="minorHAnsi" w:hAnsiTheme="minorHAnsi" w:cs="Arial"/>
          <w:snapToGrid w:val="0"/>
          <w:sz w:val="22"/>
          <w:szCs w:val="22"/>
        </w:rPr>
      </w:pPr>
    </w:p>
    <w:p w14:paraId="5AF912BA" w14:textId="05691E34"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iCs/>
          <w:snapToGrid w:val="0"/>
          <w:sz w:val="22"/>
          <w:szCs w:val="22"/>
        </w:rPr>
        <w:t xml:space="preserve">This is a non-service </w:t>
      </w:r>
      <w:r w:rsidR="005A6189">
        <w:rPr>
          <w:rFonts w:asciiTheme="minorHAnsi" w:hAnsiTheme="minorHAnsi" w:cs="Arial"/>
          <w:b/>
          <w:snapToGrid w:val="0"/>
          <w:sz w:val="22"/>
          <w:szCs w:val="22"/>
        </w:rPr>
        <w:t>[f</w:t>
      </w:r>
      <w:r w:rsidR="00631EAB" w:rsidRPr="007E6F32">
        <w:rPr>
          <w:rFonts w:asciiTheme="minorHAnsi" w:hAnsiTheme="minorHAnsi" w:cs="Arial"/>
          <w:b/>
          <w:snapToGrid w:val="0"/>
          <w:sz w:val="22"/>
          <w:szCs w:val="22"/>
        </w:rPr>
        <w:t>ellowship</w:t>
      </w:r>
      <w:r w:rsidR="00631EAB">
        <w:rPr>
          <w:rFonts w:asciiTheme="minorHAnsi" w:hAnsiTheme="minorHAnsi" w:cs="Arial"/>
          <w:b/>
          <w:snapToGrid w:val="0"/>
          <w:sz w:val="22"/>
          <w:szCs w:val="22"/>
        </w:rPr>
        <w:t>/traineeship</w:t>
      </w:r>
      <w:r w:rsidR="005A6189">
        <w:rPr>
          <w:rFonts w:asciiTheme="minorHAnsi" w:hAnsiTheme="minorHAnsi" w:cs="Arial"/>
          <w:b/>
          <w:snapToGrid w:val="0"/>
          <w:sz w:val="22"/>
          <w:szCs w:val="22"/>
        </w:rPr>
        <w:t>]</w:t>
      </w:r>
      <w:r w:rsidR="00631EAB">
        <w:rPr>
          <w:rFonts w:asciiTheme="minorHAnsi" w:hAnsiTheme="minorHAnsi" w:cs="Arial"/>
          <w:b/>
          <w:snapToGrid w:val="0"/>
          <w:sz w:val="22"/>
          <w:szCs w:val="22"/>
        </w:rPr>
        <w:t xml:space="preserve"> </w:t>
      </w:r>
      <w:r w:rsidRPr="007E6F32">
        <w:rPr>
          <w:rFonts w:asciiTheme="minorHAnsi" w:hAnsiTheme="minorHAnsi" w:cs="Arial"/>
          <w:iCs/>
          <w:snapToGrid w:val="0"/>
          <w:sz w:val="22"/>
          <w:szCs w:val="22"/>
        </w:rPr>
        <w:t xml:space="preserve">award. </w:t>
      </w:r>
      <w:r w:rsidR="00665898">
        <w:rPr>
          <w:rFonts w:asciiTheme="minorHAnsi" w:hAnsiTheme="minorHAnsi" w:cs="Arial"/>
          <w:iCs/>
          <w:snapToGrid w:val="0"/>
          <w:sz w:val="22"/>
          <w:szCs w:val="22"/>
        </w:rPr>
        <w:t xml:space="preserve"> </w:t>
      </w:r>
      <w:r w:rsidRPr="007E6F32">
        <w:rPr>
          <w:rFonts w:asciiTheme="minorHAnsi" w:hAnsiTheme="minorHAnsi" w:cs="Arial"/>
          <w:iCs/>
          <w:snapToGrid w:val="0"/>
          <w:sz w:val="22"/>
          <w:szCs w:val="22"/>
        </w:rPr>
        <w:t xml:space="preserve">Payments are to support the individual’s studies or research. </w:t>
      </w:r>
      <w:r w:rsidR="00665898">
        <w:rPr>
          <w:rFonts w:asciiTheme="minorHAnsi" w:hAnsiTheme="minorHAnsi" w:cs="Arial"/>
          <w:iCs/>
          <w:snapToGrid w:val="0"/>
          <w:sz w:val="22"/>
          <w:szCs w:val="22"/>
        </w:rPr>
        <w:t xml:space="preserve"> </w:t>
      </w:r>
      <w:r w:rsidRPr="007E6F32">
        <w:rPr>
          <w:rFonts w:asciiTheme="minorHAnsi" w:hAnsiTheme="minorHAnsi" w:cs="Arial"/>
          <w:iCs/>
          <w:snapToGrid w:val="0"/>
          <w:sz w:val="22"/>
          <w:szCs w:val="22"/>
        </w:rPr>
        <w:t xml:space="preserve">The individual receiving this award is not required to perform any services in exchange for the award. </w:t>
      </w:r>
      <w:r w:rsidR="00BA5462">
        <w:rPr>
          <w:rFonts w:asciiTheme="minorHAnsi" w:hAnsiTheme="minorHAnsi" w:cs="Arial"/>
          <w:iCs/>
          <w:snapToGrid w:val="0"/>
          <w:sz w:val="22"/>
          <w:szCs w:val="22"/>
        </w:rPr>
        <w:t xml:space="preserve"> </w:t>
      </w:r>
      <w:r w:rsidRPr="007E6F32">
        <w:rPr>
          <w:rFonts w:asciiTheme="minorHAnsi" w:hAnsiTheme="minorHAnsi" w:cs="Arial"/>
          <w:iCs/>
          <w:snapToGrid w:val="0"/>
          <w:sz w:val="22"/>
          <w:szCs w:val="22"/>
        </w:rPr>
        <w:t xml:space="preserve">Accepting this award may affect eligibility for need-based financial aid through the </w:t>
      </w:r>
      <w:r w:rsidR="000A6F04" w:rsidRPr="000A6F04">
        <w:rPr>
          <w:rFonts w:asciiTheme="minorHAnsi" w:hAnsiTheme="minorHAnsi" w:cs="Arial"/>
          <w:iCs/>
          <w:snapToGrid w:val="0"/>
          <w:sz w:val="22"/>
          <w:szCs w:val="22"/>
        </w:rPr>
        <w:t>Office of Student Financial Aid</w:t>
      </w:r>
      <w:r w:rsidRPr="007E6F32">
        <w:rPr>
          <w:rFonts w:asciiTheme="minorHAnsi" w:hAnsiTheme="minorHAnsi" w:cs="Arial"/>
          <w:iCs/>
          <w:snapToGrid w:val="0"/>
          <w:sz w:val="22"/>
          <w:szCs w:val="22"/>
        </w:rPr>
        <w:t xml:space="preserve">. </w:t>
      </w:r>
    </w:p>
    <w:p w14:paraId="2050540C" w14:textId="77777777" w:rsidR="007E6F32" w:rsidRPr="007E6F32" w:rsidRDefault="007E6F32" w:rsidP="007E6F32">
      <w:pPr>
        <w:widowControl w:val="0"/>
        <w:rPr>
          <w:rFonts w:asciiTheme="minorHAnsi" w:hAnsiTheme="minorHAnsi" w:cs="Arial"/>
          <w:snapToGrid w:val="0"/>
          <w:sz w:val="22"/>
          <w:szCs w:val="22"/>
        </w:rPr>
      </w:pPr>
    </w:p>
    <w:p w14:paraId="44B5081B" w14:textId="7B37CB3A"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 xml:space="preserve">I am pleased to congratulate you on winning this prestigious </w:t>
      </w:r>
      <w:r w:rsidR="00DD0DDE">
        <w:rPr>
          <w:rFonts w:asciiTheme="minorHAnsi" w:hAnsiTheme="minorHAnsi" w:cs="Arial"/>
          <w:b/>
          <w:snapToGrid w:val="0"/>
          <w:sz w:val="22"/>
          <w:szCs w:val="22"/>
        </w:rPr>
        <w:t>[f</w:t>
      </w:r>
      <w:r w:rsidR="00631EAB" w:rsidRPr="007E6F32">
        <w:rPr>
          <w:rFonts w:asciiTheme="minorHAnsi" w:hAnsiTheme="minorHAnsi" w:cs="Arial"/>
          <w:b/>
          <w:snapToGrid w:val="0"/>
          <w:sz w:val="22"/>
          <w:szCs w:val="22"/>
        </w:rPr>
        <w:t>ellowship</w:t>
      </w:r>
      <w:r w:rsidR="00631EAB">
        <w:rPr>
          <w:rFonts w:asciiTheme="minorHAnsi" w:hAnsiTheme="minorHAnsi" w:cs="Arial"/>
          <w:b/>
          <w:snapToGrid w:val="0"/>
          <w:sz w:val="22"/>
          <w:szCs w:val="22"/>
        </w:rPr>
        <w:t>/traineeship</w:t>
      </w:r>
      <w:r w:rsidR="00DD0DDE">
        <w:rPr>
          <w:rFonts w:asciiTheme="minorHAnsi" w:hAnsiTheme="minorHAnsi" w:cs="Arial"/>
          <w:b/>
          <w:snapToGrid w:val="0"/>
          <w:sz w:val="22"/>
          <w:szCs w:val="22"/>
        </w:rPr>
        <w:t>]</w:t>
      </w:r>
      <w:r w:rsidR="00631EAB">
        <w:rPr>
          <w:rFonts w:asciiTheme="minorHAnsi" w:hAnsiTheme="minorHAnsi" w:cs="Arial"/>
          <w:b/>
          <w:snapToGrid w:val="0"/>
          <w:sz w:val="22"/>
          <w:szCs w:val="22"/>
        </w:rPr>
        <w:t xml:space="preserve"> </w:t>
      </w:r>
      <w:r w:rsidRPr="007E6F32">
        <w:rPr>
          <w:rFonts w:asciiTheme="minorHAnsi" w:hAnsiTheme="minorHAnsi" w:cs="Arial"/>
          <w:snapToGrid w:val="0"/>
          <w:sz w:val="22"/>
          <w:szCs w:val="22"/>
        </w:rPr>
        <w:t>and wish you continued success at the University of Wisconsin-Madison.</w:t>
      </w:r>
    </w:p>
    <w:p w14:paraId="7004D30A" w14:textId="77777777" w:rsidR="007E6F32" w:rsidRPr="007E6F32" w:rsidRDefault="007E6F32" w:rsidP="007E6F32">
      <w:pPr>
        <w:widowControl w:val="0"/>
        <w:rPr>
          <w:rFonts w:asciiTheme="minorHAnsi" w:hAnsiTheme="minorHAnsi" w:cs="Arial"/>
          <w:snapToGrid w:val="0"/>
          <w:sz w:val="22"/>
          <w:szCs w:val="22"/>
        </w:rPr>
      </w:pPr>
    </w:p>
    <w:p w14:paraId="042121AB" w14:textId="77777777"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Sincerely,</w:t>
      </w:r>
    </w:p>
    <w:p w14:paraId="06155A7E" w14:textId="77777777" w:rsidR="007E6F32" w:rsidRPr="007E6F32" w:rsidRDefault="007E6F32" w:rsidP="007E6F32">
      <w:pPr>
        <w:widowControl w:val="0"/>
        <w:rPr>
          <w:rFonts w:asciiTheme="minorHAnsi" w:hAnsiTheme="minorHAnsi" w:cs="Arial"/>
          <w:snapToGrid w:val="0"/>
          <w:sz w:val="22"/>
          <w:szCs w:val="22"/>
        </w:rPr>
      </w:pPr>
      <w:r w:rsidRPr="007E6F32">
        <w:rPr>
          <w:rFonts w:asciiTheme="minorHAnsi" w:hAnsiTheme="minorHAnsi" w:cs="Arial"/>
          <w:snapToGrid w:val="0"/>
          <w:sz w:val="22"/>
          <w:szCs w:val="22"/>
        </w:rPr>
        <w:t xml:space="preserve"> </w:t>
      </w:r>
    </w:p>
    <w:p w14:paraId="7C3D3E2E" w14:textId="77777777" w:rsidR="007E6F32" w:rsidRPr="007E6F32" w:rsidRDefault="007E6F32" w:rsidP="007E6F32">
      <w:pPr>
        <w:widowControl w:val="0"/>
        <w:rPr>
          <w:rFonts w:asciiTheme="minorHAnsi" w:hAnsiTheme="minorHAnsi" w:cs="Arial"/>
          <w:snapToGrid w:val="0"/>
          <w:sz w:val="22"/>
          <w:szCs w:val="22"/>
        </w:rPr>
      </w:pPr>
    </w:p>
    <w:p w14:paraId="54876392" w14:textId="77777777" w:rsidR="007E6F32" w:rsidRPr="007E6F32" w:rsidRDefault="007E6F32" w:rsidP="007E6F32">
      <w:pPr>
        <w:widowControl w:val="0"/>
        <w:rPr>
          <w:rFonts w:asciiTheme="minorHAnsi" w:hAnsiTheme="minorHAnsi" w:cs="Arial"/>
          <w:snapToGrid w:val="0"/>
          <w:sz w:val="22"/>
          <w:szCs w:val="22"/>
        </w:rPr>
      </w:pPr>
    </w:p>
    <w:p w14:paraId="6903B16D" w14:textId="03DE217B" w:rsidR="007E6F32" w:rsidRPr="007E6F32" w:rsidRDefault="00973325" w:rsidP="007E6F32">
      <w:pPr>
        <w:widowControl w:val="0"/>
        <w:rPr>
          <w:rFonts w:asciiTheme="minorHAnsi" w:hAnsiTheme="minorHAnsi" w:cs="Arial"/>
          <w:b/>
          <w:snapToGrid w:val="0"/>
          <w:sz w:val="22"/>
          <w:szCs w:val="22"/>
        </w:rPr>
      </w:pPr>
      <w:r>
        <w:rPr>
          <w:rFonts w:asciiTheme="minorHAnsi" w:hAnsiTheme="minorHAnsi" w:cs="Arial"/>
          <w:b/>
          <w:snapToGrid w:val="0"/>
          <w:sz w:val="22"/>
          <w:szCs w:val="22"/>
        </w:rPr>
        <w:t>[CHAIR/DIRECTOR NAME]</w:t>
      </w:r>
    </w:p>
    <w:p w14:paraId="4DBA9730" w14:textId="08966C7F" w:rsidR="007E6F32" w:rsidRPr="007E6F32" w:rsidRDefault="00973325" w:rsidP="007E6F32">
      <w:pPr>
        <w:widowControl w:val="0"/>
        <w:rPr>
          <w:rFonts w:asciiTheme="minorHAnsi" w:hAnsiTheme="minorHAnsi" w:cs="Arial"/>
          <w:b/>
          <w:snapToGrid w:val="0"/>
          <w:sz w:val="22"/>
          <w:szCs w:val="22"/>
        </w:rPr>
      </w:pPr>
      <w:r>
        <w:rPr>
          <w:rFonts w:asciiTheme="minorHAnsi" w:hAnsiTheme="minorHAnsi" w:cs="Arial"/>
          <w:b/>
          <w:snapToGrid w:val="0"/>
          <w:sz w:val="22"/>
          <w:szCs w:val="22"/>
        </w:rPr>
        <w:t>[TITLE]</w:t>
      </w:r>
    </w:p>
    <w:p w14:paraId="1EF4F59F" w14:textId="0F82066E" w:rsidR="00F04919" w:rsidRDefault="00F04919" w:rsidP="009020AA">
      <w:pPr>
        <w:widowControl w:val="0"/>
        <w:rPr>
          <w:rFonts w:asciiTheme="minorHAnsi" w:hAnsiTheme="minorHAnsi" w:cstheme="minorHAnsi"/>
          <w:b/>
          <w:sz w:val="22"/>
          <w:szCs w:val="22"/>
        </w:rPr>
      </w:pPr>
    </w:p>
    <w:p w14:paraId="0A3D6515" w14:textId="77777777" w:rsidR="00EC33D9" w:rsidRDefault="00EC33D9" w:rsidP="009020AA">
      <w:pPr>
        <w:widowControl w:val="0"/>
        <w:rPr>
          <w:rFonts w:asciiTheme="minorHAnsi" w:hAnsiTheme="minorHAnsi" w:cstheme="minorHAnsi"/>
          <w:b/>
          <w:sz w:val="22"/>
          <w:szCs w:val="22"/>
        </w:rPr>
      </w:pPr>
    </w:p>
    <w:p w14:paraId="3CFEEBDF" w14:textId="5578DC90" w:rsidR="002F3804" w:rsidRDefault="002F3804" w:rsidP="002F3804">
      <w:pPr>
        <w:autoSpaceDE/>
        <w:autoSpaceDN/>
        <w:rPr>
          <w:rFonts w:asciiTheme="minorHAnsi" w:eastAsiaTheme="minorHAnsi" w:hAnsiTheme="minorHAnsi" w:cstheme="minorBidi"/>
          <w:sz w:val="22"/>
          <w:szCs w:val="22"/>
        </w:rPr>
      </w:pPr>
      <w:r w:rsidRPr="0041472B">
        <w:rPr>
          <w:rFonts w:asciiTheme="minorHAnsi" w:eastAsiaTheme="minorHAnsi" w:hAnsiTheme="minorHAnsi" w:cstheme="minorBidi"/>
          <w:sz w:val="22"/>
          <w:szCs w:val="22"/>
        </w:rPr>
        <w:t>c:</w:t>
      </w:r>
      <w:r>
        <w:rPr>
          <w:rFonts w:asciiTheme="minorHAnsi" w:eastAsiaTheme="minorHAnsi" w:hAnsiTheme="minorHAnsi" w:cstheme="minorBidi"/>
          <w:sz w:val="22"/>
          <w:szCs w:val="22"/>
        </w:rPr>
        <w:t xml:space="preserve"> </w:t>
      </w:r>
      <w:r w:rsidR="000C6E7E">
        <w:rPr>
          <w:rFonts w:asciiTheme="minorHAnsi" w:eastAsiaTheme="minorHAnsi" w:hAnsiTheme="minorHAnsi" w:cstheme="minorBidi"/>
          <w:sz w:val="22"/>
          <w:szCs w:val="22"/>
        </w:rPr>
        <w:t xml:space="preserve">  </w:t>
      </w:r>
      <w:r w:rsidRPr="0041472B">
        <w:rPr>
          <w:rFonts w:asciiTheme="minorHAnsi" w:eastAsiaTheme="minorHAnsi" w:hAnsiTheme="minorHAnsi" w:cstheme="minorBidi"/>
          <w:sz w:val="22"/>
          <w:szCs w:val="22"/>
        </w:rPr>
        <w:t xml:space="preserve">L&amp;S </w:t>
      </w:r>
      <w:r w:rsidR="001751B0">
        <w:rPr>
          <w:rFonts w:asciiTheme="minorHAnsi" w:eastAsiaTheme="minorHAnsi" w:hAnsiTheme="minorHAnsi" w:cstheme="minorBidi"/>
          <w:sz w:val="22"/>
          <w:szCs w:val="22"/>
        </w:rPr>
        <w:t>Admin/Human Resources Office</w:t>
      </w:r>
    </w:p>
    <w:p w14:paraId="1609C6C8" w14:textId="55D1AF7B" w:rsidR="002F3804" w:rsidRPr="002F3804" w:rsidRDefault="002F3804" w:rsidP="002F3804">
      <w:pPr>
        <w:autoSpaceDE/>
        <w:autoSpaceDN/>
        <w:rPr>
          <w:rStyle w:val="Strong"/>
          <w:rFonts w:asciiTheme="minorHAnsi" w:eastAsiaTheme="minorHAnsi" w:hAnsiTheme="minorHAnsi" w:cstheme="minorBidi"/>
          <w:b w:val="0"/>
          <w:bCs w:val="0"/>
          <w:sz w:val="22"/>
          <w:szCs w:val="22"/>
        </w:rPr>
      </w:pPr>
      <w:r>
        <w:rPr>
          <w:rFonts w:asciiTheme="minorHAnsi" w:eastAsiaTheme="minorHAnsi" w:hAnsiTheme="minorHAnsi" w:cstheme="minorBidi"/>
          <w:sz w:val="22"/>
          <w:szCs w:val="22"/>
        </w:rPr>
        <w:t xml:space="preserve">      </w:t>
      </w:r>
      <w:r w:rsidR="001751B0">
        <w:rPr>
          <w:rStyle w:val="Strong"/>
          <w:rFonts w:asciiTheme="minorHAnsi" w:hAnsiTheme="minorHAnsi"/>
          <w:sz w:val="22"/>
          <w:szCs w:val="22"/>
        </w:rPr>
        <w:t>[MENTOR’S NAME IF DIFFERENT FROM PERSON SIGNING LETTER]</w:t>
      </w:r>
    </w:p>
    <w:p w14:paraId="57A5FDE3" w14:textId="77777777" w:rsidR="002F3804" w:rsidRPr="001C7673" w:rsidRDefault="002F3804" w:rsidP="002F3804">
      <w:pPr>
        <w:autoSpaceDE/>
        <w:autoSpaceDN/>
        <w:rPr>
          <w:rFonts w:asciiTheme="minorHAnsi" w:eastAsiaTheme="minorHAnsi" w:hAnsiTheme="minorHAnsi" w:cstheme="minorBidi"/>
          <w:sz w:val="22"/>
          <w:szCs w:val="22"/>
        </w:rPr>
      </w:pPr>
    </w:p>
    <w:p w14:paraId="01167F87" w14:textId="77777777" w:rsidR="002F3804" w:rsidRDefault="002F3804" w:rsidP="009020AA">
      <w:pPr>
        <w:widowControl w:val="0"/>
        <w:rPr>
          <w:rFonts w:asciiTheme="minorHAnsi" w:hAnsiTheme="minorHAnsi" w:cstheme="minorHAnsi"/>
          <w:b/>
          <w:sz w:val="22"/>
          <w:szCs w:val="22"/>
        </w:rPr>
      </w:pPr>
    </w:p>
    <w:sectPr w:rsidR="002F3804" w:rsidSect="00464E21">
      <w:footerReference w:type="default" r:id="rId34"/>
      <w:headerReference w:type="first" r:id="rId35"/>
      <w:footerReference w:type="first" r:id="rId36"/>
      <w:pgSz w:w="12240" w:h="15840"/>
      <w:pgMar w:top="720" w:right="1080" w:bottom="1440" w:left="108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6C0A" w14:textId="77777777" w:rsidR="00AB0758" w:rsidRDefault="00AB0758">
      <w:r>
        <w:separator/>
      </w:r>
    </w:p>
  </w:endnote>
  <w:endnote w:type="continuationSeparator" w:id="0">
    <w:p w14:paraId="2EE5580D" w14:textId="77777777" w:rsidR="00AB0758" w:rsidRDefault="00AB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19DE" w14:textId="77777777" w:rsidR="00A1276A" w:rsidRDefault="00A1276A" w:rsidP="002B76D7"/>
  <w:p w14:paraId="348710B9" w14:textId="77777777" w:rsidR="00A1276A" w:rsidRDefault="00A1276A">
    <w:pPr>
      <w:pStyle w:val="Footer"/>
    </w:pPr>
  </w:p>
  <w:p w14:paraId="3C995017" w14:textId="77777777" w:rsidR="00A1276A" w:rsidRDefault="00A1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1BD8"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D519" w14:textId="77777777" w:rsidR="00AB0758" w:rsidRDefault="00AB0758">
      <w:r>
        <w:separator/>
      </w:r>
    </w:p>
  </w:footnote>
  <w:footnote w:type="continuationSeparator" w:id="0">
    <w:p w14:paraId="5F60F882" w14:textId="77777777" w:rsidR="00AB0758" w:rsidRDefault="00AB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86F5" w14:textId="60A9B9B4" w:rsidR="00A1276A" w:rsidRDefault="006C2057" w:rsidP="002B76D7">
    <w:pPr>
      <w:pStyle w:val="Header"/>
      <w:jc w:val="center"/>
    </w:pPr>
    <w:sdt>
      <w:sdtPr>
        <w:id w:val="-111900319"/>
        <w:docPartObj>
          <w:docPartGallery w:val="Watermarks"/>
          <w:docPartUnique/>
        </w:docPartObj>
      </w:sdtPr>
      <w:sdtEndPr/>
      <w:sdtContent>
        <w:r>
          <w:rPr>
            <w:noProof/>
            <w:lang w:eastAsia="zh-TW"/>
          </w:rPr>
          <w:pict w14:anchorId="75F81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6F5"/>
    <w:multiLevelType w:val="hybridMultilevel"/>
    <w:tmpl w:val="844CB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5681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00A26"/>
    <w:rsid w:val="00034B37"/>
    <w:rsid w:val="00075F52"/>
    <w:rsid w:val="000A6F04"/>
    <w:rsid w:val="000B6A58"/>
    <w:rsid w:val="000C03D5"/>
    <w:rsid w:val="000C6E7E"/>
    <w:rsid w:val="000D087E"/>
    <w:rsid w:val="000E38A6"/>
    <w:rsid w:val="001175A9"/>
    <w:rsid w:val="001262F7"/>
    <w:rsid w:val="00136903"/>
    <w:rsid w:val="00144549"/>
    <w:rsid w:val="001751B0"/>
    <w:rsid w:val="001B45D9"/>
    <w:rsid w:val="001C2E87"/>
    <w:rsid w:val="001C7673"/>
    <w:rsid w:val="00214857"/>
    <w:rsid w:val="0028051E"/>
    <w:rsid w:val="002A6233"/>
    <w:rsid w:val="002B76D7"/>
    <w:rsid w:val="002F3804"/>
    <w:rsid w:val="00312399"/>
    <w:rsid w:val="00321A6D"/>
    <w:rsid w:val="003842BE"/>
    <w:rsid w:val="003B4DC4"/>
    <w:rsid w:val="003D4F45"/>
    <w:rsid w:val="003E5E8F"/>
    <w:rsid w:val="003F5196"/>
    <w:rsid w:val="0040583A"/>
    <w:rsid w:val="0041472B"/>
    <w:rsid w:val="00415D31"/>
    <w:rsid w:val="00415F34"/>
    <w:rsid w:val="0044400F"/>
    <w:rsid w:val="00464E21"/>
    <w:rsid w:val="0049236B"/>
    <w:rsid w:val="004B3DBA"/>
    <w:rsid w:val="004B5316"/>
    <w:rsid w:val="004B7A4A"/>
    <w:rsid w:val="004C5722"/>
    <w:rsid w:val="004D3589"/>
    <w:rsid w:val="004E08B5"/>
    <w:rsid w:val="005415D9"/>
    <w:rsid w:val="00551194"/>
    <w:rsid w:val="005651D7"/>
    <w:rsid w:val="005703CF"/>
    <w:rsid w:val="00591425"/>
    <w:rsid w:val="005A2772"/>
    <w:rsid w:val="005A6189"/>
    <w:rsid w:val="005C0DA4"/>
    <w:rsid w:val="005F284D"/>
    <w:rsid w:val="005F39D7"/>
    <w:rsid w:val="005F59D5"/>
    <w:rsid w:val="00624119"/>
    <w:rsid w:val="00626A13"/>
    <w:rsid w:val="00631EAB"/>
    <w:rsid w:val="00665898"/>
    <w:rsid w:val="00676108"/>
    <w:rsid w:val="00685D61"/>
    <w:rsid w:val="006C2057"/>
    <w:rsid w:val="00700E91"/>
    <w:rsid w:val="00715F11"/>
    <w:rsid w:val="00717C81"/>
    <w:rsid w:val="00723195"/>
    <w:rsid w:val="00723CA0"/>
    <w:rsid w:val="00762B70"/>
    <w:rsid w:val="007D3405"/>
    <w:rsid w:val="007E6F32"/>
    <w:rsid w:val="007F4D91"/>
    <w:rsid w:val="008068B0"/>
    <w:rsid w:val="008078CC"/>
    <w:rsid w:val="008172E2"/>
    <w:rsid w:val="00820304"/>
    <w:rsid w:val="00835CEF"/>
    <w:rsid w:val="00844BAE"/>
    <w:rsid w:val="00850C1C"/>
    <w:rsid w:val="00863335"/>
    <w:rsid w:val="00872A0C"/>
    <w:rsid w:val="008731E0"/>
    <w:rsid w:val="0087530B"/>
    <w:rsid w:val="0087615D"/>
    <w:rsid w:val="00884AE1"/>
    <w:rsid w:val="008B0F00"/>
    <w:rsid w:val="009020AA"/>
    <w:rsid w:val="0092039F"/>
    <w:rsid w:val="00930B1A"/>
    <w:rsid w:val="00973325"/>
    <w:rsid w:val="00981F1F"/>
    <w:rsid w:val="009873AC"/>
    <w:rsid w:val="00996B7D"/>
    <w:rsid w:val="00A02420"/>
    <w:rsid w:val="00A1276A"/>
    <w:rsid w:val="00A46840"/>
    <w:rsid w:val="00A93516"/>
    <w:rsid w:val="00AA41AC"/>
    <w:rsid w:val="00AB0758"/>
    <w:rsid w:val="00AB261D"/>
    <w:rsid w:val="00AB2972"/>
    <w:rsid w:val="00AC0A58"/>
    <w:rsid w:val="00AC1688"/>
    <w:rsid w:val="00AF49D8"/>
    <w:rsid w:val="00AF4B3F"/>
    <w:rsid w:val="00B21042"/>
    <w:rsid w:val="00B26326"/>
    <w:rsid w:val="00B475FA"/>
    <w:rsid w:val="00B65E42"/>
    <w:rsid w:val="00B75464"/>
    <w:rsid w:val="00B95857"/>
    <w:rsid w:val="00BA3F1E"/>
    <w:rsid w:val="00BA5462"/>
    <w:rsid w:val="00BB26B5"/>
    <w:rsid w:val="00BB782B"/>
    <w:rsid w:val="00BC02FD"/>
    <w:rsid w:val="00BF229D"/>
    <w:rsid w:val="00C072E1"/>
    <w:rsid w:val="00C43062"/>
    <w:rsid w:val="00C52709"/>
    <w:rsid w:val="00C558CD"/>
    <w:rsid w:val="00C64AAA"/>
    <w:rsid w:val="00C72B4F"/>
    <w:rsid w:val="00C84E3B"/>
    <w:rsid w:val="00CC2B3F"/>
    <w:rsid w:val="00CD41D1"/>
    <w:rsid w:val="00CD6F48"/>
    <w:rsid w:val="00CE3237"/>
    <w:rsid w:val="00D02C0A"/>
    <w:rsid w:val="00D23CF6"/>
    <w:rsid w:val="00D9231C"/>
    <w:rsid w:val="00DC1B56"/>
    <w:rsid w:val="00DD0DDE"/>
    <w:rsid w:val="00DD2E72"/>
    <w:rsid w:val="00E05854"/>
    <w:rsid w:val="00E2545F"/>
    <w:rsid w:val="00E5077B"/>
    <w:rsid w:val="00E52776"/>
    <w:rsid w:val="00E72FCA"/>
    <w:rsid w:val="00EA3737"/>
    <w:rsid w:val="00EA52FC"/>
    <w:rsid w:val="00EB308C"/>
    <w:rsid w:val="00EC33D9"/>
    <w:rsid w:val="00F04919"/>
    <w:rsid w:val="00F51356"/>
    <w:rsid w:val="00F540DB"/>
    <w:rsid w:val="00F60565"/>
    <w:rsid w:val="00F73D56"/>
    <w:rsid w:val="00F76845"/>
    <w:rsid w:val="00F82217"/>
    <w:rsid w:val="00F8329D"/>
    <w:rsid w:val="00F96139"/>
    <w:rsid w:val="00FA4CB5"/>
    <w:rsid w:val="00FD302B"/>
    <w:rsid w:val="00FF4B23"/>
    <w:rsid w:val="034CB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3914"/>
  <w15:docId w15:val="{2B0551AA-329A-4B69-B19F-391A2C5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F76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B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F7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4BAE"/>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C072E1"/>
    <w:rPr>
      <w:color w:val="808080"/>
      <w:shd w:val="clear" w:color="auto" w:fill="E6E6E6"/>
    </w:rPr>
  </w:style>
  <w:style w:type="paragraph" w:customStyle="1" w:styleId="Default">
    <w:name w:val="Default"/>
    <w:rsid w:val="00B475F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E6F32"/>
    <w:rPr>
      <w:sz w:val="16"/>
      <w:szCs w:val="16"/>
    </w:rPr>
  </w:style>
  <w:style w:type="paragraph" w:styleId="CommentText">
    <w:name w:val="annotation text"/>
    <w:basedOn w:val="Normal"/>
    <w:link w:val="CommentTextChar"/>
    <w:uiPriority w:val="99"/>
    <w:semiHidden/>
    <w:unhideWhenUsed/>
    <w:rsid w:val="007E6F32"/>
    <w:rPr>
      <w:sz w:val="20"/>
      <w:szCs w:val="20"/>
    </w:rPr>
  </w:style>
  <w:style w:type="character" w:customStyle="1" w:styleId="CommentTextChar">
    <w:name w:val="Comment Text Char"/>
    <w:basedOn w:val="DefaultParagraphFont"/>
    <w:link w:val="CommentText"/>
    <w:uiPriority w:val="99"/>
    <w:semiHidden/>
    <w:rsid w:val="007E6F32"/>
    <w:rPr>
      <w:rFonts w:ascii="Times" w:hAnsi="Times" w:cs="Times"/>
    </w:rPr>
  </w:style>
  <w:style w:type="character" w:customStyle="1" w:styleId="UnresolvedMention2">
    <w:name w:val="Unresolved Mention2"/>
    <w:basedOn w:val="DefaultParagraphFont"/>
    <w:uiPriority w:val="99"/>
    <w:semiHidden/>
    <w:unhideWhenUsed/>
    <w:rsid w:val="007E6F32"/>
    <w:rPr>
      <w:color w:val="605E5C"/>
      <w:shd w:val="clear" w:color="auto" w:fill="E1DFDD"/>
    </w:rPr>
  </w:style>
  <w:style w:type="paragraph" w:customStyle="1" w:styleId="paragraph">
    <w:name w:val="paragraph"/>
    <w:basedOn w:val="Normal"/>
    <w:rsid w:val="001175A9"/>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175A9"/>
  </w:style>
  <w:style w:type="character" w:customStyle="1" w:styleId="eop">
    <w:name w:val="eop"/>
    <w:basedOn w:val="DefaultParagraphFont"/>
    <w:rsid w:val="001175A9"/>
  </w:style>
  <w:style w:type="paragraph" w:styleId="NoSpacing">
    <w:name w:val="No Spacing"/>
    <w:uiPriority w:val="1"/>
    <w:qFormat/>
    <w:rsid w:val="00981F1F"/>
    <w:rPr>
      <w:rFonts w:ascii="Calibri" w:eastAsia="Calibri" w:hAnsi="Calibri"/>
      <w:sz w:val="22"/>
      <w:szCs w:val="22"/>
    </w:rPr>
  </w:style>
  <w:style w:type="character" w:styleId="UnresolvedMention">
    <w:name w:val="Unresolved Mention"/>
    <w:basedOn w:val="DefaultParagraphFont"/>
    <w:uiPriority w:val="99"/>
    <w:semiHidden/>
    <w:unhideWhenUsed/>
    <w:rsid w:val="005F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824">
      <w:bodyDiv w:val="1"/>
      <w:marLeft w:val="0"/>
      <w:marRight w:val="0"/>
      <w:marTop w:val="0"/>
      <w:marBottom w:val="0"/>
      <w:divBdr>
        <w:top w:val="none" w:sz="0" w:space="0" w:color="auto"/>
        <w:left w:val="none" w:sz="0" w:space="0" w:color="auto"/>
        <w:bottom w:val="none" w:sz="0" w:space="0" w:color="auto"/>
        <w:right w:val="none" w:sz="0" w:space="0" w:color="auto"/>
      </w:divBdr>
    </w:div>
    <w:div w:id="76054182">
      <w:bodyDiv w:val="1"/>
      <w:marLeft w:val="0"/>
      <w:marRight w:val="0"/>
      <w:marTop w:val="0"/>
      <w:marBottom w:val="0"/>
      <w:divBdr>
        <w:top w:val="none" w:sz="0" w:space="0" w:color="auto"/>
        <w:left w:val="none" w:sz="0" w:space="0" w:color="auto"/>
        <w:bottom w:val="none" w:sz="0" w:space="0" w:color="auto"/>
        <w:right w:val="none" w:sz="0" w:space="0" w:color="auto"/>
      </w:divBdr>
    </w:div>
    <w:div w:id="451943843">
      <w:bodyDiv w:val="1"/>
      <w:marLeft w:val="0"/>
      <w:marRight w:val="0"/>
      <w:marTop w:val="0"/>
      <w:marBottom w:val="0"/>
      <w:divBdr>
        <w:top w:val="none" w:sz="0" w:space="0" w:color="auto"/>
        <w:left w:val="none" w:sz="0" w:space="0" w:color="auto"/>
        <w:bottom w:val="none" w:sz="0" w:space="0" w:color="auto"/>
        <w:right w:val="none" w:sz="0" w:space="0" w:color="auto"/>
      </w:divBdr>
    </w:div>
    <w:div w:id="569270397">
      <w:bodyDiv w:val="1"/>
      <w:marLeft w:val="0"/>
      <w:marRight w:val="0"/>
      <w:marTop w:val="0"/>
      <w:marBottom w:val="0"/>
      <w:divBdr>
        <w:top w:val="none" w:sz="0" w:space="0" w:color="auto"/>
        <w:left w:val="none" w:sz="0" w:space="0" w:color="auto"/>
        <w:bottom w:val="none" w:sz="0" w:space="0" w:color="auto"/>
        <w:right w:val="none" w:sz="0" w:space="0" w:color="auto"/>
      </w:divBdr>
    </w:div>
    <w:div w:id="1255821209">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358390262">
      <w:bodyDiv w:val="1"/>
      <w:marLeft w:val="0"/>
      <w:marRight w:val="0"/>
      <w:marTop w:val="0"/>
      <w:marBottom w:val="0"/>
      <w:divBdr>
        <w:top w:val="none" w:sz="0" w:space="0" w:color="auto"/>
        <w:left w:val="none" w:sz="0" w:space="0" w:color="auto"/>
        <w:bottom w:val="none" w:sz="0" w:space="0" w:color="auto"/>
        <w:right w:val="none" w:sz="0" w:space="0" w:color="auto"/>
      </w:divBdr>
    </w:div>
    <w:div w:id="1520854586">
      <w:bodyDiv w:val="1"/>
      <w:marLeft w:val="0"/>
      <w:marRight w:val="0"/>
      <w:marTop w:val="0"/>
      <w:marBottom w:val="0"/>
      <w:divBdr>
        <w:top w:val="none" w:sz="0" w:space="0" w:color="auto"/>
        <w:left w:val="none" w:sz="0" w:space="0" w:color="auto"/>
        <w:bottom w:val="none" w:sz="0" w:space="0" w:color="auto"/>
        <w:right w:val="none" w:sz="0" w:space="0" w:color="auto"/>
      </w:divBdr>
    </w:div>
    <w:div w:id="1593078701">
      <w:bodyDiv w:val="1"/>
      <w:marLeft w:val="0"/>
      <w:marRight w:val="0"/>
      <w:marTop w:val="0"/>
      <w:marBottom w:val="0"/>
      <w:divBdr>
        <w:top w:val="none" w:sz="0" w:space="0" w:color="auto"/>
        <w:left w:val="none" w:sz="0" w:space="0" w:color="auto"/>
        <w:bottom w:val="none" w:sz="0" w:space="0" w:color="auto"/>
        <w:right w:val="none" w:sz="0" w:space="0" w:color="auto"/>
      </w:divBdr>
    </w:div>
    <w:div w:id="1626892107">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efits@ohr.wisc.edu" TargetMode="External"/><Relationship Id="rId18" Type="http://schemas.openxmlformats.org/officeDocument/2006/relationships/hyperlink" Target="http://data.wisc.edu/request-access/" TargetMode="External"/><Relationship Id="rId26" Type="http://schemas.openxmlformats.org/officeDocument/2006/relationships/hyperlink" Target="https://www.wisconsin.edu/uw-policies/uw-system-administrative-policies/information-security-awareness/" TargetMode="External"/><Relationship Id="rId21" Type="http://schemas.openxmlformats.org/officeDocument/2006/relationships/hyperlink" Target="https://businessservices.wisc.edu/making-payments/payments-to-students/tuition-remission/eligibility-for-ra-ta-pa-and-lsa-tuition-remiss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r.wisc.edu/benefits/new-employee-benefits-enrollment/benefits-for-employees-not-covered-by-the-wrs/" TargetMode="External"/><Relationship Id="rId17" Type="http://schemas.openxmlformats.org/officeDocument/2006/relationships/hyperlink" Target="https://tableau.wisconsin.edu/" TargetMode="External"/><Relationship Id="rId25" Type="http://schemas.openxmlformats.org/officeDocument/2006/relationships/hyperlink" Target="https://www.wisconsin.edu/regents/policies/acceptable-use-of-information-technology-resources/" TargetMode="External"/><Relationship Id="rId33" Type="http://schemas.openxmlformats.org/officeDocument/2006/relationships/hyperlink" Target="https://alcoholanddruginfo.students.wisc.edu/dfsac-ac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wisc.edu/library/UW-1029" TargetMode="External"/><Relationship Id="rId20" Type="http://schemas.openxmlformats.org/officeDocument/2006/relationships/hyperlink" Target="https://businessservices.wisc.edu/making-payments/payments-to-students/tuition-remission/eligibility-for-ra-ta-pa-and-lsa-tuition-remission/" TargetMode="External"/><Relationship Id="rId29" Type="http://schemas.openxmlformats.org/officeDocument/2006/relationships/hyperlink" Target="https://employeedisabilities.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ohr.wisc.edu" TargetMode="External"/><Relationship Id="rId24" Type="http://schemas.openxmlformats.org/officeDocument/2006/relationships/hyperlink" Target="https://policy.wisc.edu/library/UW-1208" TargetMode="External"/><Relationship Id="rId32" Type="http://schemas.openxmlformats.org/officeDocument/2006/relationships/hyperlink" Target="https://employeedisabilities.wi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sinessservices.wisc.edu/making-payments/payments-to-students/tuition-remission/" TargetMode="External"/><Relationship Id="rId23" Type="http://schemas.openxmlformats.org/officeDocument/2006/relationships/hyperlink" Target="https://kb.wisc.edu/gradsch/page.php?id=33322" TargetMode="External"/><Relationship Id="rId28" Type="http://schemas.openxmlformats.org/officeDocument/2006/relationships/hyperlink" Target="mailto:cybersecurityawareness@cio.wisc.edu" TargetMode="External"/><Relationship Id="rId36" Type="http://schemas.openxmlformats.org/officeDocument/2006/relationships/footer" Target="footer2.xml"/><Relationship Id="rId10" Type="http://schemas.openxmlformats.org/officeDocument/2006/relationships/hyperlink" Target="https://hr.wisc.edu/benefits/%23additional-resources" TargetMode="External"/><Relationship Id="rId19" Type="http://schemas.openxmlformats.org/officeDocument/2006/relationships/hyperlink" Target="mailto:laura.fisk@wisc.edu" TargetMode="External"/><Relationship Id="rId31" Type="http://schemas.openxmlformats.org/officeDocument/2006/relationships/hyperlink" Target="mailto:laura.fisk@wisc.edu" TargetMode="External"/><Relationship Id="rId4" Type="http://schemas.openxmlformats.org/officeDocument/2006/relationships/settings" Target="settings.xml"/><Relationship Id="rId9" Type="http://schemas.openxmlformats.org/officeDocument/2006/relationships/hyperlink" Target="https://hr.wisc.edu/docs/pay/fellow-trainee-adjustment-calculator.xlsx" TargetMode="External"/><Relationship Id="rId14" Type="http://schemas.openxmlformats.org/officeDocument/2006/relationships/hyperlink" Target="https://hr.wisc.edu/benefits/" TargetMode="External"/><Relationship Id="rId22" Type="http://schemas.openxmlformats.org/officeDocument/2006/relationships/hyperlink" Target="https://kb.wisc.edu/gradsch/page.php?id=33321" TargetMode="External"/><Relationship Id="rId27" Type="http://schemas.openxmlformats.org/officeDocument/2006/relationships/hyperlink" Target="https://it.wisc.edu/about/division-of-information-technology/enterprise-information-security-services/office-of-cybersecurity/cybersecurity-awareness-training/" TargetMode="External"/><Relationship Id="rId30" Type="http://schemas.openxmlformats.org/officeDocument/2006/relationships/hyperlink" Target="http://www.oed.wisc.edu/childabuse/" TargetMode="External"/><Relationship Id="rId35" Type="http://schemas.openxmlformats.org/officeDocument/2006/relationships/header" Target="header1.xml"/><Relationship Id="rId8" Type="http://schemas.openxmlformats.org/officeDocument/2006/relationships/hyperlink" Target="https://hr.wisc.edu/docs/pay/fellow-trainee-adjustment-calculator.xls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6DC0-95EB-4274-B5C9-8BDF01A6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Mahr</dc:creator>
  <cp:lastModifiedBy>Nicholas Faber</cp:lastModifiedBy>
  <cp:revision>2</cp:revision>
  <cp:lastPrinted>2014-05-28T15:42:00Z</cp:lastPrinted>
  <dcterms:created xsi:type="dcterms:W3CDTF">2023-02-09T17:32:00Z</dcterms:created>
  <dcterms:modified xsi:type="dcterms:W3CDTF">2023-02-09T17:32:00Z</dcterms:modified>
</cp:coreProperties>
</file>