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47F3" w14:textId="77777777" w:rsidR="005F08EA" w:rsidRDefault="005F08EA" w:rsidP="005F08EA">
      <w:pPr>
        <w:rPr>
          <w:rFonts w:asciiTheme="minorHAnsi" w:hAnsiTheme="minorHAnsi" w:cs="Arial"/>
          <w:b/>
          <w:bCs/>
          <w:sz w:val="22"/>
          <w:szCs w:val="22"/>
        </w:rPr>
      </w:pPr>
    </w:p>
    <w:p w14:paraId="7FE9224B" w14:textId="77777777" w:rsidR="005F08EA" w:rsidRDefault="005F08EA" w:rsidP="005F08EA">
      <w:pPr>
        <w:rPr>
          <w:rFonts w:asciiTheme="minorHAnsi" w:hAnsiTheme="minorHAnsi" w:cs="Arial"/>
          <w:b/>
          <w:bCs/>
          <w:sz w:val="22"/>
          <w:szCs w:val="22"/>
        </w:rPr>
      </w:pPr>
    </w:p>
    <w:p w14:paraId="2DD5A28A" w14:textId="77777777" w:rsidR="005F08EA" w:rsidRDefault="005F08EA" w:rsidP="005F08EA">
      <w:pPr>
        <w:rPr>
          <w:rFonts w:asciiTheme="minorHAnsi" w:hAnsiTheme="minorHAnsi" w:cs="Arial"/>
          <w:b/>
          <w:bCs/>
          <w:sz w:val="22"/>
          <w:szCs w:val="22"/>
        </w:rPr>
      </w:pPr>
    </w:p>
    <w:p w14:paraId="77C95561" w14:textId="77777777" w:rsidR="005F08EA" w:rsidRDefault="005F08EA" w:rsidP="005F08EA">
      <w:pPr>
        <w:rPr>
          <w:rFonts w:asciiTheme="minorHAnsi" w:hAnsiTheme="minorHAnsi" w:cs="Arial"/>
          <w:b/>
          <w:bCs/>
          <w:sz w:val="22"/>
          <w:szCs w:val="22"/>
        </w:rPr>
      </w:pPr>
    </w:p>
    <w:p w14:paraId="01DD74DC" w14:textId="77777777" w:rsidR="003534EF" w:rsidRDefault="003534EF" w:rsidP="005F08EA">
      <w:pPr>
        <w:rPr>
          <w:rFonts w:asciiTheme="minorHAnsi" w:eastAsiaTheme="majorEastAsia" w:hAnsiTheme="minorHAnsi" w:cs="Arial"/>
          <w:b/>
          <w:bCs/>
          <w:sz w:val="22"/>
          <w:szCs w:val="22"/>
        </w:rPr>
      </w:pPr>
    </w:p>
    <w:p w14:paraId="5A00889D" w14:textId="73759146" w:rsidR="003208B2" w:rsidRDefault="003208B2" w:rsidP="003208B2">
      <w:pPr>
        <w:pStyle w:val="paragraph"/>
        <w:spacing w:before="0" w:beforeAutospacing="0" w:after="0" w:afterAutospacing="0"/>
        <w:ind w:left="360"/>
        <w:jc w:val="center"/>
        <w:textAlignment w:val="baseline"/>
        <w:rPr>
          <w:rStyle w:val="normaltextrun"/>
          <w:rFonts w:ascii="Calibri" w:hAnsi="Calibri" w:cs="Calibri"/>
          <w:b/>
          <w:bCs/>
          <w:i/>
          <w:iCs/>
          <w:color w:val="FF0000"/>
          <w:sz w:val="36"/>
          <w:szCs w:val="36"/>
        </w:rPr>
      </w:pPr>
      <w:bookmarkStart w:id="0" w:name="_Hlk88562367"/>
      <w:r w:rsidRPr="003208B2">
        <w:rPr>
          <w:rStyle w:val="normaltextrun"/>
          <w:rFonts w:ascii="Calibri" w:hAnsi="Calibri" w:cs="Calibri"/>
          <w:b/>
          <w:bCs/>
          <w:i/>
          <w:iCs/>
          <w:color w:val="FF0000"/>
          <w:sz w:val="36"/>
          <w:szCs w:val="36"/>
          <w:highlight w:val="yellow"/>
        </w:rPr>
        <w:t>SUMMER 2022 ONLY</w:t>
      </w:r>
    </w:p>
    <w:p w14:paraId="005322D8" w14:textId="77777777" w:rsidR="00BA3660" w:rsidRPr="003208B2" w:rsidRDefault="00BA3660" w:rsidP="003208B2">
      <w:pPr>
        <w:pStyle w:val="paragraph"/>
        <w:spacing w:before="0" w:beforeAutospacing="0" w:after="0" w:afterAutospacing="0"/>
        <w:ind w:left="360"/>
        <w:jc w:val="center"/>
        <w:textAlignment w:val="baseline"/>
        <w:rPr>
          <w:rStyle w:val="normaltextrun"/>
          <w:rFonts w:ascii="Calibri" w:hAnsi="Calibri" w:cs="Calibri"/>
          <w:b/>
          <w:bCs/>
          <w:i/>
          <w:iCs/>
          <w:color w:val="FF0000"/>
          <w:sz w:val="36"/>
          <w:szCs w:val="36"/>
        </w:rPr>
      </w:pPr>
    </w:p>
    <w:p w14:paraId="6591BE5F" w14:textId="77777777" w:rsidR="003208B2" w:rsidRDefault="003208B2" w:rsidP="007522E5">
      <w:pPr>
        <w:pStyle w:val="paragraph"/>
        <w:spacing w:before="0" w:beforeAutospacing="0" w:after="0" w:afterAutospacing="0"/>
        <w:ind w:left="360"/>
        <w:textAlignment w:val="baseline"/>
        <w:rPr>
          <w:rStyle w:val="normaltextrun"/>
          <w:rFonts w:ascii="Calibri" w:hAnsi="Calibri" w:cs="Calibri"/>
          <w:i/>
          <w:iCs/>
          <w:sz w:val="22"/>
          <w:szCs w:val="22"/>
        </w:rPr>
      </w:pPr>
    </w:p>
    <w:p w14:paraId="3D377737" w14:textId="5FCB2538" w:rsidR="00473CB5" w:rsidRDefault="00473CB5" w:rsidP="007522E5">
      <w:pPr>
        <w:pStyle w:val="paragraph"/>
        <w:spacing w:before="0" w:beforeAutospacing="0" w:after="0" w:afterAutospacing="0"/>
        <w:ind w:left="360"/>
        <w:textAlignment w:val="baseline"/>
        <w:rPr>
          <w:rStyle w:val="normaltextrun"/>
          <w:rFonts w:ascii="Calibri" w:hAnsi="Calibri" w:cs="Calibri"/>
          <w:i/>
          <w:iCs/>
          <w:sz w:val="22"/>
          <w:szCs w:val="22"/>
        </w:rPr>
      </w:pPr>
      <w:r>
        <w:rPr>
          <w:rStyle w:val="normaltextrun"/>
          <w:rFonts w:ascii="Calibri" w:hAnsi="Calibri" w:cs="Calibri"/>
          <w:i/>
          <w:iCs/>
          <w:sz w:val="22"/>
          <w:szCs w:val="22"/>
        </w:rPr>
        <w:t xml:space="preserve">Letter last updated </w:t>
      </w:r>
      <w:r w:rsidR="00E00D5E">
        <w:rPr>
          <w:rStyle w:val="normaltextrun"/>
          <w:rFonts w:ascii="Calibri" w:hAnsi="Calibri" w:cs="Calibri"/>
          <w:i/>
          <w:iCs/>
          <w:sz w:val="22"/>
          <w:szCs w:val="22"/>
        </w:rPr>
        <w:t>4/1</w:t>
      </w:r>
      <w:r>
        <w:rPr>
          <w:rStyle w:val="normaltextrun"/>
          <w:rFonts w:ascii="Calibri" w:hAnsi="Calibri" w:cs="Calibri"/>
          <w:i/>
          <w:iCs/>
          <w:sz w:val="22"/>
          <w:szCs w:val="22"/>
        </w:rPr>
        <w:t>/202</w:t>
      </w:r>
      <w:r w:rsidR="003208B2">
        <w:rPr>
          <w:rStyle w:val="normaltextrun"/>
          <w:rFonts w:ascii="Calibri" w:hAnsi="Calibri" w:cs="Calibri"/>
          <w:i/>
          <w:iCs/>
          <w:sz w:val="22"/>
          <w:szCs w:val="22"/>
        </w:rPr>
        <w:t>2</w:t>
      </w:r>
    </w:p>
    <w:p w14:paraId="5D56EE9A" w14:textId="77777777" w:rsidR="00473CB5" w:rsidRDefault="00473CB5" w:rsidP="007522E5">
      <w:pPr>
        <w:pStyle w:val="paragraph"/>
        <w:spacing w:before="0" w:beforeAutospacing="0" w:after="0" w:afterAutospacing="0"/>
        <w:ind w:left="360"/>
        <w:textAlignment w:val="baseline"/>
        <w:rPr>
          <w:rStyle w:val="normaltextrun"/>
          <w:rFonts w:ascii="Calibri" w:hAnsi="Calibri" w:cs="Calibri"/>
          <w:i/>
          <w:iCs/>
          <w:sz w:val="22"/>
          <w:szCs w:val="22"/>
        </w:rPr>
      </w:pPr>
    </w:p>
    <w:bookmarkEnd w:id="0"/>
    <w:p w14:paraId="3747D54F" w14:textId="77777777" w:rsidR="007522E5" w:rsidRDefault="007522E5" w:rsidP="005F08EA">
      <w:pPr>
        <w:rPr>
          <w:rFonts w:asciiTheme="minorHAnsi" w:eastAsiaTheme="majorEastAsia" w:hAnsiTheme="minorHAnsi" w:cs="Arial"/>
          <w:b/>
          <w:bCs/>
          <w:sz w:val="22"/>
          <w:szCs w:val="22"/>
        </w:rPr>
      </w:pPr>
    </w:p>
    <w:p w14:paraId="27D8D0E6" w14:textId="5EB7410F" w:rsidR="005F08EA" w:rsidRP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Draft Lecturer (SA) letter</w:t>
      </w:r>
    </w:p>
    <w:p w14:paraId="43D2CB24" w14:textId="77777777" w:rsidR="005F08EA" w:rsidRDefault="005F08EA" w:rsidP="005F08EA">
      <w:pPr>
        <w:rPr>
          <w:rFonts w:asciiTheme="minorHAnsi" w:hAnsiTheme="minorHAnsi" w:cs="Arial"/>
          <w:sz w:val="22"/>
          <w:szCs w:val="22"/>
        </w:rPr>
      </w:pPr>
    </w:p>
    <w:p w14:paraId="7DEBB4F1" w14:textId="311E3FCA" w:rsidR="005F08EA" w:rsidRPr="00C82534" w:rsidRDefault="00C82534" w:rsidP="005F08EA">
      <w:pPr>
        <w:rPr>
          <w:rFonts w:asciiTheme="minorHAnsi" w:hAnsiTheme="minorHAnsi" w:cs="Arial"/>
          <w:b/>
          <w:bCs/>
          <w:sz w:val="22"/>
          <w:szCs w:val="22"/>
        </w:rPr>
      </w:pPr>
      <w:r w:rsidRPr="00C82534">
        <w:rPr>
          <w:rFonts w:asciiTheme="minorHAnsi" w:hAnsiTheme="minorHAnsi" w:cs="Arial"/>
          <w:b/>
          <w:bCs/>
          <w:sz w:val="22"/>
          <w:szCs w:val="22"/>
        </w:rPr>
        <w:t>(Month DD, YYYY)</w:t>
      </w:r>
    </w:p>
    <w:p w14:paraId="7081ED3D" w14:textId="77777777" w:rsidR="00C82534" w:rsidRDefault="00C82534" w:rsidP="005F08EA">
      <w:pPr>
        <w:rPr>
          <w:rFonts w:asciiTheme="minorHAnsi" w:hAnsiTheme="minorHAnsi" w:cs="Arial"/>
          <w:b/>
          <w:bCs/>
          <w:sz w:val="22"/>
          <w:szCs w:val="22"/>
        </w:rPr>
      </w:pPr>
    </w:p>
    <w:p w14:paraId="56897AC9" w14:textId="77777777" w:rsidR="005F08EA" w:rsidRP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(Address Block)</w:t>
      </w:r>
    </w:p>
    <w:p w14:paraId="733846F6" w14:textId="77777777" w:rsidR="005F08EA" w:rsidRDefault="005F08EA" w:rsidP="005F08EA">
      <w:pPr>
        <w:rPr>
          <w:rFonts w:asciiTheme="minorHAnsi" w:hAnsiTheme="minorHAnsi" w:cs="Arial"/>
          <w:sz w:val="22"/>
          <w:szCs w:val="22"/>
        </w:rPr>
      </w:pPr>
    </w:p>
    <w:p w14:paraId="51073251"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Dear </w:t>
      </w:r>
      <w:r w:rsidRPr="005F08EA">
        <w:rPr>
          <w:rFonts w:asciiTheme="minorHAnsi" w:eastAsiaTheme="majorEastAsia" w:hAnsiTheme="minorHAnsi" w:cs="Arial"/>
          <w:b/>
          <w:bCs/>
          <w:sz w:val="22"/>
          <w:szCs w:val="22"/>
        </w:rPr>
        <w:t>(name)</w:t>
      </w:r>
      <w:r w:rsidRPr="005F08EA">
        <w:rPr>
          <w:rFonts w:asciiTheme="minorHAnsi" w:hAnsiTheme="minorHAnsi" w:cs="Arial"/>
          <w:sz w:val="22"/>
          <w:szCs w:val="22"/>
        </w:rPr>
        <w:t>,</w:t>
      </w:r>
    </w:p>
    <w:p w14:paraId="1C223D72" w14:textId="77777777" w:rsidR="005F08EA" w:rsidRDefault="005F08EA" w:rsidP="005F08EA">
      <w:pPr>
        <w:rPr>
          <w:rFonts w:asciiTheme="minorHAnsi" w:hAnsiTheme="minorHAnsi" w:cs="Arial"/>
          <w:sz w:val="22"/>
          <w:szCs w:val="22"/>
        </w:rPr>
      </w:pPr>
    </w:p>
    <w:p w14:paraId="689C0718" w14:textId="52DD2216" w:rsid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This letter is confirmation of your appointment as Lecturer (SA) in the </w:t>
      </w:r>
      <w:r w:rsidRPr="005F08EA">
        <w:rPr>
          <w:rFonts w:asciiTheme="minorHAnsi" w:eastAsiaTheme="majorEastAsia" w:hAnsiTheme="minorHAnsi" w:cs="Arial"/>
          <w:b/>
          <w:bCs/>
          <w:sz w:val="22"/>
          <w:szCs w:val="22"/>
        </w:rPr>
        <w:t>(department name).</w:t>
      </w:r>
      <w:r w:rsidRPr="005F08EA">
        <w:rPr>
          <w:rFonts w:asciiTheme="minorHAnsi" w:hAnsiTheme="minorHAnsi" w:cs="Arial"/>
          <w:sz w:val="22"/>
          <w:szCs w:val="22"/>
        </w:rPr>
        <w:t xml:space="preserve"> This is a student assistant appointment for </w:t>
      </w:r>
      <w:r w:rsidR="00520501">
        <w:rPr>
          <w:rFonts w:asciiTheme="minorHAnsi" w:hAnsiTheme="minorHAnsi" w:cs="Arial"/>
          <w:sz w:val="22"/>
          <w:szCs w:val="22"/>
        </w:rPr>
        <w:t xml:space="preserve">the </w:t>
      </w:r>
      <w:r w:rsidR="00464A8C" w:rsidRPr="00520501">
        <w:rPr>
          <w:rFonts w:asciiTheme="minorHAnsi" w:eastAsiaTheme="majorEastAsia" w:hAnsiTheme="minorHAnsi" w:cs="Arial"/>
          <w:sz w:val="22"/>
          <w:szCs w:val="22"/>
        </w:rPr>
        <w:t>20</w:t>
      </w:r>
      <w:r w:rsidR="00520501" w:rsidRPr="00520501">
        <w:rPr>
          <w:rFonts w:asciiTheme="minorHAnsi" w:eastAsiaTheme="majorEastAsia" w:hAnsiTheme="minorHAnsi" w:cs="Arial"/>
          <w:sz w:val="22"/>
          <w:szCs w:val="22"/>
        </w:rPr>
        <w:t>22</w:t>
      </w:r>
      <w:r w:rsidR="00464A8C" w:rsidRPr="00520501">
        <w:rPr>
          <w:rFonts w:asciiTheme="minorHAnsi" w:eastAsiaTheme="majorEastAsia" w:hAnsiTheme="minorHAnsi" w:cs="Arial"/>
          <w:sz w:val="22"/>
          <w:szCs w:val="22"/>
        </w:rPr>
        <w:t xml:space="preserve"> Summer Term</w:t>
      </w:r>
      <w:r w:rsidRPr="00520501">
        <w:rPr>
          <w:rFonts w:asciiTheme="minorHAnsi" w:hAnsiTheme="minorHAnsi" w:cs="Arial"/>
          <w:sz w:val="22"/>
          <w:szCs w:val="22"/>
        </w:rPr>
        <w:t xml:space="preserve"> only</w:t>
      </w:r>
      <w:r w:rsidRPr="005F08EA">
        <w:rPr>
          <w:rFonts w:asciiTheme="minorHAnsi" w:hAnsiTheme="minorHAnsi" w:cs="Arial"/>
          <w:sz w:val="22"/>
          <w:szCs w:val="22"/>
        </w:rPr>
        <w:t xml:space="preserve"> with no presumption of reappointment.</w:t>
      </w:r>
    </w:p>
    <w:p w14:paraId="44C904E7" w14:textId="77777777" w:rsidR="005F08EA" w:rsidRPr="005F08EA" w:rsidRDefault="005F08EA" w:rsidP="005F08EA">
      <w:pPr>
        <w:rPr>
          <w:rFonts w:asciiTheme="minorHAnsi" w:hAnsiTheme="minorHAnsi" w:cs="Arial"/>
          <w:sz w:val="22"/>
          <w:szCs w:val="22"/>
        </w:rPr>
      </w:pPr>
    </w:p>
    <w:p w14:paraId="4BBEE5A3" w14:textId="0399E1A1" w:rsidR="001646BB" w:rsidRDefault="001646BB" w:rsidP="001646BB">
      <w:pPr>
        <w:rPr>
          <w:rFonts w:asciiTheme="minorHAnsi" w:hAnsiTheme="minorHAnsi" w:cs="Arial"/>
          <w:sz w:val="22"/>
          <w:szCs w:val="22"/>
        </w:rPr>
      </w:pPr>
      <w:r w:rsidRPr="005F08EA">
        <w:rPr>
          <w:rFonts w:asciiTheme="minorHAnsi" w:hAnsiTheme="minorHAnsi" w:cs="Arial"/>
          <w:sz w:val="22"/>
          <w:szCs w:val="22"/>
        </w:rPr>
        <w:t>In order to hold this appointment, you must remain a UW-Madison graduate student in good standing throughout its duration.  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41718DF8" w14:textId="3C602A93" w:rsidR="006C6FC0" w:rsidRDefault="006C6FC0" w:rsidP="001646BB">
      <w:pPr>
        <w:rPr>
          <w:rFonts w:asciiTheme="minorHAnsi" w:hAnsiTheme="minorHAnsi" w:cs="Arial"/>
          <w:sz w:val="22"/>
          <w:szCs w:val="22"/>
        </w:rPr>
      </w:pPr>
    </w:p>
    <w:p w14:paraId="28459B57" w14:textId="2C2146D5"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Please be aware that because the period of instruction in summer courses is shorter and therefore more intensive than in a regular semester, it is unlikely that discretionary absence (other than illness or emergency requests) will be approved.</w:t>
      </w:r>
    </w:p>
    <w:p w14:paraId="11652B7B" w14:textId="77777777" w:rsidR="005F08EA" w:rsidRDefault="005F08EA" w:rsidP="005F08EA">
      <w:pPr>
        <w:rPr>
          <w:rFonts w:asciiTheme="minorHAnsi" w:hAnsiTheme="minorHAnsi" w:cs="Arial"/>
          <w:b/>
          <w:bCs/>
          <w:sz w:val="22"/>
          <w:szCs w:val="22"/>
        </w:rPr>
      </w:pPr>
    </w:p>
    <w:p w14:paraId="7141BD1C" w14:textId="77777777" w:rsidR="005F08EA" w:rsidRPr="005F08EA" w:rsidRDefault="005F08EA" w:rsidP="005F08EA">
      <w:pPr>
        <w:rPr>
          <w:rFonts w:asciiTheme="minorHAnsi" w:hAnsiTheme="minorHAnsi" w:cs="Arial"/>
          <w:sz w:val="22"/>
          <w:szCs w:val="22"/>
        </w:rPr>
      </w:pPr>
      <w:r w:rsidRPr="005F08EA">
        <w:rPr>
          <w:rFonts w:asciiTheme="minorHAnsi" w:eastAsiaTheme="majorEastAsia" w:hAnsiTheme="minorHAnsi" w:cs="Arial"/>
          <w:b/>
          <w:bCs/>
          <w:sz w:val="22"/>
          <w:szCs w:val="22"/>
        </w:rPr>
        <w:t>(Include if appropriate)</w:t>
      </w:r>
      <w:r w:rsidRPr="005F08EA">
        <w:rPr>
          <w:rFonts w:asciiTheme="minorHAnsi" w:hAnsiTheme="minorHAnsi" w:cs="Arial"/>
          <w:sz w:val="22"/>
          <w:szCs w:val="22"/>
        </w:rPr>
        <w:t xml:space="preserve"> This appointment represents the </w:t>
      </w:r>
      <w:r w:rsidRPr="005F08EA">
        <w:rPr>
          <w:rFonts w:asciiTheme="minorHAnsi" w:eastAsiaTheme="majorEastAsia" w:hAnsiTheme="minorHAnsi" w:cs="Arial"/>
          <w:b/>
          <w:bCs/>
          <w:sz w:val="22"/>
          <w:szCs w:val="22"/>
        </w:rPr>
        <w:t>(number)</w:t>
      </w:r>
      <w:r w:rsidRPr="005F08EA">
        <w:rPr>
          <w:rFonts w:asciiTheme="minorHAnsi" w:hAnsiTheme="minorHAnsi" w:cs="Arial"/>
          <w:sz w:val="22"/>
          <w:szCs w:val="22"/>
        </w:rPr>
        <w:t xml:space="preserve"> semester of support under your initial guarantee of </w:t>
      </w:r>
      <w:r w:rsidRPr="005F08EA">
        <w:rPr>
          <w:rFonts w:asciiTheme="minorHAnsi" w:eastAsiaTheme="majorEastAsia" w:hAnsiTheme="minorHAnsi" w:cs="Arial"/>
          <w:b/>
          <w:bCs/>
          <w:sz w:val="22"/>
          <w:szCs w:val="22"/>
        </w:rPr>
        <w:t>(number)</w:t>
      </w:r>
      <w:r w:rsidRPr="005F08EA">
        <w:rPr>
          <w:rFonts w:asciiTheme="minorHAnsi" w:hAnsiTheme="minorHAnsi" w:cs="Arial"/>
          <w:sz w:val="22"/>
          <w:szCs w:val="22"/>
        </w:rPr>
        <w:t xml:space="preserve"> semesters.</w:t>
      </w:r>
    </w:p>
    <w:p w14:paraId="0200DA8E" w14:textId="77777777" w:rsidR="005F08EA" w:rsidRDefault="005F08EA" w:rsidP="005F08EA">
      <w:pPr>
        <w:rPr>
          <w:rFonts w:asciiTheme="minorHAnsi" w:hAnsiTheme="minorHAnsi" w:cs="Arial"/>
          <w:sz w:val="22"/>
          <w:szCs w:val="22"/>
        </w:rPr>
      </w:pPr>
    </w:p>
    <w:p w14:paraId="75CD24F7" w14:textId="2FA4FD44" w:rsidR="005F08EA" w:rsidRPr="005F08EA" w:rsidRDefault="00574786" w:rsidP="005F08EA">
      <w:pPr>
        <w:rPr>
          <w:rFonts w:asciiTheme="minorHAnsi" w:hAnsiTheme="minorHAnsi" w:cs="Arial"/>
          <w:sz w:val="22"/>
          <w:szCs w:val="22"/>
        </w:rPr>
      </w:pPr>
      <w:r>
        <w:rPr>
          <w:rFonts w:asciiTheme="minorHAnsi" w:hAnsiTheme="minorHAnsi" w:cs="Arial"/>
          <w:sz w:val="22"/>
          <w:szCs w:val="22"/>
        </w:rPr>
        <w:t>Business</w:t>
      </w:r>
      <w:r w:rsidR="005F08EA" w:rsidRPr="005F08EA">
        <w:rPr>
          <w:rFonts w:asciiTheme="minorHAnsi" w:hAnsiTheme="minorHAnsi" w:cs="Arial"/>
          <w:sz w:val="22"/>
          <w:szCs w:val="22"/>
        </w:rPr>
        <w:t xml:space="preserve"> title: </w:t>
      </w:r>
      <w:r w:rsidR="005F08EA" w:rsidRPr="005F08EA">
        <w:rPr>
          <w:rFonts w:asciiTheme="minorHAnsi" w:eastAsiaTheme="majorEastAsia" w:hAnsiTheme="minorHAnsi" w:cs="Arial"/>
          <w:b/>
          <w:bCs/>
          <w:sz w:val="22"/>
          <w:szCs w:val="22"/>
        </w:rPr>
        <w:t>(usually “Lecturer in</w:t>
      </w:r>
      <w:r w:rsidR="005F08EA" w:rsidRPr="005F08EA">
        <w:rPr>
          <w:rFonts w:asciiTheme="minorHAnsi" w:eastAsiaTheme="majorEastAsia" w:hAnsiTheme="minorHAnsi" w:cs="Arial"/>
          <w:bCs/>
          <w:sz w:val="22"/>
          <w:szCs w:val="22"/>
        </w:rPr>
        <w:t xml:space="preserve"> </w:t>
      </w:r>
      <w:r w:rsidR="005F08EA" w:rsidRPr="005F08EA">
        <w:rPr>
          <w:rFonts w:asciiTheme="minorHAnsi" w:eastAsiaTheme="majorEastAsia" w:hAnsiTheme="minorHAnsi" w:cs="Arial"/>
          <w:b/>
          <w:bCs/>
          <w:sz w:val="22"/>
          <w:szCs w:val="22"/>
        </w:rPr>
        <w:t>*Department*”)</w:t>
      </w:r>
    </w:p>
    <w:p w14:paraId="5A101E74" w14:textId="77777777" w:rsidR="005F08EA" w:rsidRDefault="005F08EA" w:rsidP="005F08EA">
      <w:pPr>
        <w:rPr>
          <w:rFonts w:asciiTheme="minorHAnsi" w:hAnsiTheme="minorHAnsi" w:cs="Arial"/>
          <w:sz w:val="22"/>
          <w:szCs w:val="22"/>
        </w:rPr>
      </w:pPr>
    </w:p>
    <w:p w14:paraId="376D2953"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Operational area: </w:t>
      </w:r>
    </w:p>
    <w:p w14:paraId="71D71F2E" w14:textId="77777777" w:rsidR="005F08EA" w:rsidRDefault="005F08EA" w:rsidP="005F08EA">
      <w:pPr>
        <w:rPr>
          <w:rFonts w:asciiTheme="minorHAnsi" w:hAnsiTheme="minorHAnsi" w:cs="Arial"/>
          <w:sz w:val="22"/>
          <w:szCs w:val="22"/>
        </w:rPr>
      </w:pPr>
    </w:p>
    <w:p w14:paraId="64D4133B"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Payroll dates:</w:t>
      </w:r>
      <w:r w:rsidRPr="005F08EA">
        <w:rPr>
          <w:rFonts w:asciiTheme="minorHAnsi" w:eastAsiaTheme="majorEastAsia" w:hAnsiTheme="minorHAnsi" w:cs="Arial"/>
          <w:b/>
          <w:bCs/>
          <w:sz w:val="22"/>
          <w:szCs w:val="22"/>
        </w:rPr>
        <w:t xml:space="preserve"> </w:t>
      </w:r>
    </w:p>
    <w:p w14:paraId="36F2B173" w14:textId="77777777" w:rsidR="005F08EA" w:rsidRDefault="005F08EA" w:rsidP="005F08EA">
      <w:pPr>
        <w:rPr>
          <w:rFonts w:asciiTheme="minorHAnsi" w:hAnsiTheme="minorHAnsi" w:cs="Arial"/>
          <w:sz w:val="22"/>
          <w:szCs w:val="22"/>
        </w:rPr>
      </w:pPr>
    </w:p>
    <w:p w14:paraId="46021BC1" w14:textId="77777777" w:rsidR="00A0217C" w:rsidRPr="005F08EA" w:rsidRDefault="00A0217C" w:rsidP="00A0217C">
      <w:pPr>
        <w:rPr>
          <w:rFonts w:asciiTheme="minorHAnsi" w:hAnsiTheme="minorHAnsi" w:cs="Arial"/>
          <w:sz w:val="22"/>
          <w:szCs w:val="22"/>
        </w:rPr>
      </w:pPr>
      <w:r w:rsidRPr="005F08EA">
        <w:rPr>
          <w:rFonts w:asciiTheme="minorHAnsi" w:hAnsiTheme="minorHAnsi" w:cs="Arial"/>
          <w:sz w:val="22"/>
          <w:szCs w:val="22"/>
        </w:rPr>
        <w:t>Percent time:</w:t>
      </w:r>
      <w:r w:rsidRPr="005F08EA">
        <w:rPr>
          <w:rFonts w:asciiTheme="minorHAnsi" w:eastAsiaTheme="majorEastAsia" w:hAnsiTheme="minorHAnsi" w:cs="Arial"/>
          <w:b/>
          <w:bCs/>
          <w:sz w:val="22"/>
          <w:szCs w:val="22"/>
        </w:rPr>
        <w:t xml:space="preserve"> </w:t>
      </w:r>
      <w:r>
        <w:rPr>
          <w:rFonts w:asciiTheme="minorHAnsi" w:eastAsiaTheme="majorEastAsia" w:hAnsiTheme="minorHAnsi" w:cs="Arial"/>
          <w:b/>
          <w:bCs/>
          <w:sz w:val="22"/>
          <w:szCs w:val="22"/>
        </w:rPr>
        <w:t>XX% (If professional development has been approved use: XX</w:t>
      </w:r>
      <w:r w:rsidRPr="00662EB4">
        <w:rPr>
          <w:rFonts w:asciiTheme="minorHAnsi" w:eastAsiaTheme="majorEastAsia" w:hAnsiTheme="minorHAnsi" w:cs="Arial"/>
          <w:b/>
          <w:bCs/>
          <w:sz w:val="22"/>
          <w:szCs w:val="22"/>
        </w:rPr>
        <w:t xml:space="preserve">% for teaching, and </w:t>
      </w:r>
      <w:r>
        <w:rPr>
          <w:rFonts w:asciiTheme="minorHAnsi" w:eastAsiaTheme="majorEastAsia" w:hAnsiTheme="minorHAnsi" w:cs="Arial"/>
          <w:b/>
          <w:bCs/>
          <w:sz w:val="22"/>
          <w:szCs w:val="22"/>
        </w:rPr>
        <w:t>XX</w:t>
      </w:r>
      <w:r w:rsidRPr="00662EB4">
        <w:rPr>
          <w:rFonts w:asciiTheme="minorHAnsi" w:eastAsiaTheme="majorEastAsia" w:hAnsiTheme="minorHAnsi" w:cs="Arial"/>
          <w:b/>
          <w:bCs/>
          <w:sz w:val="22"/>
          <w:szCs w:val="22"/>
        </w:rPr>
        <w:t>% for prof</w:t>
      </w:r>
      <w:r>
        <w:rPr>
          <w:rFonts w:asciiTheme="minorHAnsi" w:eastAsiaTheme="majorEastAsia" w:hAnsiTheme="minorHAnsi" w:cs="Arial"/>
          <w:b/>
          <w:bCs/>
          <w:sz w:val="22"/>
          <w:szCs w:val="22"/>
        </w:rPr>
        <w:t>essional</w:t>
      </w:r>
      <w:r w:rsidRPr="00662EB4">
        <w:rPr>
          <w:rFonts w:asciiTheme="minorHAnsi" w:eastAsiaTheme="majorEastAsia" w:hAnsiTheme="minorHAnsi" w:cs="Arial"/>
          <w:b/>
          <w:bCs/>
          <w:sz w:val="22"/>
          <w:szCs w:val="22"/>
        </w:rPr>
        <w:t xml:space="preserve"> development</w:t>
      </w:r>
      <w:r>
        <w:rPr>
          <w:rFonts w:asciiTheme="minorHAnsi" w:eastAsiaTheme="majorEastAsia" w:hAnsiTheme="minorHAnsi" w:cs="Arial"/>
          <w:b/>
          <w:bCs/>
          <w:sz w:val="22"/>
          <w:szCs w:val="22"/>
        </w:rPr>
        <w:t xml:space="preserve">) </w:t>
      </w:r>
    </w:p>
    <w:p w14:paraId="4B5EC519" w14:textId="77777777" w:rsidR="005F08EA" w:rsidRDefault="005F08EA" w:rsidP="005F08EA">
      <w:pPr>
        <w:rPr>
          <w:rFonts w:asciiTheme="minorHAnsi" w:hAnsiTheme="minorHAnsi" w:cs="Arial"/>
          <w:sz w:val="22"/>
          <w:szCs w:val="22"/>
        </w:rPr>
      </w:pPr>
    </w:p>
    <w:p w14:paraId="3B610066" w14:textId="77777777" w:rsidR="00CC4B7B" w:rsidRPr="003D18F9" w:rsidRDefault="00CC4B7B" w:rsidP="00CC4B7B">
      <w:pPr>
        <w:autoSpaceDE/>
        <w:autoSpaceDN/>
        <w:spacing w:after="200"/>
        <w:rPr>
          <w:rFonts w:asciiTheme="minorHAnsi" w:eastAsiaTheme="minorHAnsi" w:hAnsiTheme="minorHAnsi" w:cstheme="minorHAnsi"/>
          <w:i/>
          <w:iCs/>
          <w:sz w:val="22"/>
          <w:szCs w:val="22"/>
        </w:rPr>
      </w:pPr>
      <w:r w:rsidRPr="003D18F9">
        <w:rPr>
          <w:rFonts w:ascii="Calibri" w:hAnsi="Calibri" w:cs="Calibri"/>
          <w:i/>
          <w:iCs/>
          <w:color w:val="00B050"/>
          <w:sz w:val="22"/>
          <w:szCs w:val="22"/>
        </w:rPr>
        <w:t xml:space="preserve">[ DEPARTMENT:  GET THE DETAILED DATA </w:t>
      </w:r>
      <w:r>
        <w:rPr>
          <w:rFonts w:ascii="Calibri" w:hAnsi="Calibri" w:cs="Calibri"/>
          <w:i/>
          <w:iCs/>
          <w:color w:val="00B050"/>
          <w:sz w:val="22"/>
          <w:szCs w:val="22"/>
        </w:rPr>
        <w:t>NEEDED FOR THIS NEXT SECTION</w:t>
      </w:r>
      <w:r w:rsidRPr="003D18F9">
        <w:rPr>
          <w:rFonts w:ascii="Calibri" w:hAnsi="Calibri" w:cs="Calibri"/>
          <w:i/>
          <w:iCs/>
          <w:color w:val="00B050"/>
          <w:sz w:val="22"/>
          <w:szCs w:val="22"/>
        </w:rPr>
        <w:t xml:space="preserve">, FROM THE ‘EXPENSE DETAILS’ </w:t>
      </w:r>
      <w:r>
        <w:rPr>
          <w:rFonts w:ascii="Calibri" w:hAnsi="Calibri" w:cs="Calibri"/>
          <w:i/>
          <w:iCs/>
          <w:color w:val="00B050"/>
          <w:sz w:val="22"/>
          <w:szCs w:val="22"/>
        </w:rPr>
        <w:t>REPORT</w:t>
      </w:r>
      <w:r w:rsidRPr="003D18F9">
        <w:rPr>
          <w:rFonts w:ascii="Calibri" w:hAnsi="Calibri" w:cs="Calibri"/>
          <w:i/>
          <w:iCs/>
          <w:color w:val="00B050"/>
          <w:sz w:val="22"/>
          <w:szCs w:val="22"/>
        </w:rPr>
        <w:t xml:space="preserve"> in the Summer Box Folder. ]</w:t>
      </w:r>
    </w:p>
    <w:p w14:paraId="47C8166F" w14:textId="25349481" w:rsidR="00E32E5A" w:rsidRPr="00BA3660" w:rsidRDefault="00B64051" w:rsidP="00E32E5A">
      <w:pPr>
        <w:rPr>
          <w:rFonts w:asciiTheme="minorHAnsi" w:hAnsiTheme="minorHAnsi" w:cstheme="minorHAnsi"/>
          <w:strike/>
          <w:color w:val="000000" w:themeColor="text1"/>
          <w:sz w:val="22"/>
          <w:szCs w:val="22"/>
        </w:rPr>
      </w:pPr>
      <w:r w:rsidRPr="00BA3660">
        <w:rPr>
          <w:rFonts w:asciiTheme="minorHAnsi" w:hAnsiTheme="minorHAnsi" w:cstheme="minorHAnsi"/>
          <w:color w:val="000000" w:themeColor="text1"/>
          <w:highlight w:val="yellow"/>
        </w:rPr>
        <w:lastRenderedPageBreak/>
        <w:t>Your gross bi-weekly pay will be $XXXXXX based on your current full-time academic year rate of $XXXXX</w:t>
      </w:r>
      <w:r w:rsidR="00BA3660">
        <w:rPr>
          <w:rFonts w:asciiTheme="minorHAnsi" w:hAnsiTheme="minorHAnsi" w:cstheme="minorHAnsi"/>
          <w:color w:val="000000" w:themeColor="text1"/>
        </w:rPr>
        <w:t>.</w:t>
      </w:r>
      <w:r w:rsidRPr="00BA3660">
        <w:rPr>
          <w:rFonts w:asciiTheme="minorHAnsi" w:hAnsiTheme="minorHAnsi" w:cstheme="minorHAnsi"/>
          <w:color w:val="000000" w:themeColor="text1"/>
          <w:sz w:val="22"/>
          <w:szCs w:val="22"/>
        </w:rPr>
        <w:t xml:space="preserve"> </w:t>
      </w:r>
    </w:p>
    <w:p w14:paraId="62118C4B" w14:textId="77777777" w:rsidR="00E32E5A" w:rsidRPr="00372351" w:rsidRDefault="00E32E5A" w:rsidP="00E32E5A">
      <w:pPr>
        <w:rPr>
          <w:rFonts w:asciiTheme="minorHAnsi" w:hAnsiTheme="minorHAnsi" w:cstheme="minorHAnsi"/>
          <w:i/>
          <w:iCs/>
          <w:sz w:val="22"/>
          <w:szCs w:val="22"/>
        </w:rPr>
      </w:pPr>
      <w:r w:rsidRPr="00372351">
        <w:rPr>
          <w:rFonts w:asciiTheme="minorHAnsi" w:hAnsiTheme="minorHAnsi" w:cstheme="minorHAnsi"/>
          <w:i/>
          <w:iCs/>
          <w:sz w:val="22"/>
          <w:szCs w:val="22"/>
        </w:rPr>
        <w:t>*Prorated for any pay period in which your appointment is not active for the entire pay period</w:t>
      </w:r>
    </w:p>
    <w:p w14:paraId="470B886F" w14:textId="77777777" w:rsidR="00E32E5A" w:rsidRDefault="00E32E5A" w:rsidP="005F08EA">
      <w:pPr>
        <w:rPr>
          <w:rFonts w:asciiTheme="minorHAnsi" w:hAnsiTheme="minorHAnsi" w:cs="Arial"/>
          <w:sz w:val="22"/>
          <w:szCs w:val="22"/>
        </w:rPr>
      </w:pPr>
    </w:p>
    <w:p w14:paraId="0D37C26F" w14:textId="77777777" w:rsidR="00B64051" w:rsidRDefault="00B64051" w:rsidP="00B64051">
      <w:pPr>
        <w:pStyle w:val="paragraph"/>
        <w:spacing w:before="0" w:beforeAutospacing="0" w:after="0" w:afterAutospacing="0"/>
        <w:ind w:left="450"/>
        <w:textAlignment w:val="baseline"/>
      </w:pPr>
      <w:r w:rsidRPr="00BA3660">
        <w:rPr>
          <w:rStyle w:val="normaltextrun"/>
          <w:rFonts w:ascii="Calibri" w:hAnsi="Calibri" w:cs="Calibri"/>
          <w:color w:val="000000"/>
          <w:sz w:val="22"/>
          <w:szCs w:val="22"/>
          <w:highlight w:val="yellow"/>
        </w:rPr>
        <w:t xml:space="preserve">In addition to the bi-weekly payroll amount, you will receive supplemental payment(s) totaling </w:t>
      </w:r>
      <w:r w:rsidRPr="00BA3660">
        <w:rPr>
          <w:rStyle w:val="normaltextrun"/>
          <w:rFonts w:ascii="Calibri" w:hAnsi="Calibri" w:cs="Calibri"/>
          <w:sz w:val="22"/>
          <w:szCs w:val="22"/>
          <w:highlight w:val="yellow"/>
        </w:rPr>
        <w:t>$(lump)</w:t>
      </w:r>
      <w:r w:rsidRPr="00BA3660">
        <w:rPr>
          <w:rStyle w:val="normaltextrun"/>
          <w:rFonts w:ascii="Calibri" w:hAnsi="Calibri" w:cs="Calibri"/>
          <w:color w:val="000000"/>
          <w:sz w:val="22"/>
          <w:szCs w:val="22"/>
          <w:highlight w:val="yellow"/>
        </w:rPr>
        <w:t xml:space="preserve"> as part of the L&amp;S summer compensation maintenance strategy.  Your total compensation in this appointment will be </w:t>
      </w:r>
      <w:r w:rsidRPr="00BA3660">
        <w:rPr>
          <w:rStyle w:val="normaltextrun"/>
          <w:rFonts w:ascii="Calibri" w:hAnsi="Calibri" w:cs="Calibri"/>
          <w:sz w:val="22"/>
          <w:szCs w:val="22"/>
          <w:highlight w:val="yellow"/>
        </w:rPr>
        <w:t>$XXX</w:t>
      </w:r>
      <w:r w:rsidRPr="00BA3660">
        <w:rPr>
          <w:rStyle w:val="normaltextrun"/>
          <w:rFonts w:ascii="Calibri" w:hAnsi="Calibri" w:cs="Calibri"/>
          <w:color w:val="000000"/>
          <w:sz w:val="22"/>
          <w:szCs w:val="22"/>
          <w:highlight w:val="yellow"/>
        </w:rPr>
        <w:t>.</w:t>
      </w:r>
      <w:r w:rsidRPr="00A9679C">
        <w:rPr>
          <w:rStyle w:val="eop"/>
          <w:rFonts w:ascii="Calibri" w:hAnsi="Calibri" w:cs="Calibri"/>
          <w:color w:val="000000"/>
          <w:sz w:val="22"/>
          <w:szCs w:val="22"/>
        </w:rPr>
        <w:t> </w:t>
      </w:r>
    </w:p>
    <w:p w14:paraId="25B78A0C" w14:textId="77777777" w:rsidR="00B64051" w:rsidRDefault="00B64051" w:rsidP="005F08EA">
      <w:pPr>
        <w:rPr>
          <w:rFonts w:asciiTheme="minorHAnsi" w:hAnsiTheme="minorHAnsi" w:cs="Arial"/>
          <w:sz w:val="22"/>
          <w:szCs w:val="22"/>
        </w:rPr>
      </w:pPr>
    </w:p>
    <w:p w14:paraId="2F922660" w14:textId="024B8199" w:rsidR="005F08EA" w:rsidRPr="005F08EA" w:rsidRDefault="005F08EA" w:rsidP="005F08EA">
      <w:pPr>
        <w:rPr>
          <w:rFonts w:asciiTheme="minorHAnsi" w:hAnsiTheme="minorHAnsi" w:cs="Arial"/>
          <w:b/>
          <w:sz w:val="22"/>
          <w:szCs w:val="22"/>
        </w:rPr>
      </w:pPr>
      <w:r w:rsidRPr="005F08EA">
        <w:rPr>
          <w:rFonts w:asciiTheme="minorHAnsi" w:hAnsiTheme="minorHAnsi" w:cs="Arial"/>
          <w:sz w:val="22"/>
          <w:szCs w:val="22"/>
        </w:rPr>
        <w:t xml:space="preserve">Supervising </w:t>
      </w:r>
      <w:r w:rsidRPr="005F08EA">
        <w:rPr>
          <w:rFonts w:asciiTheme="minorHAnsi" w:eastAsiaTheme="majorEastAsia" w:hAnsiTheme="minorHAnsi" w:cs="Arial"/>
          <w:b/>
          <w:bCs/>
          <w:sz w:val="22"/>
          <w:szCs w:val="22"/>
        </w:rPr>
        <w:t xml:space="preserve">(faculty/staff) </w:t>
      </w:r>
      <w:r w:rsidRPr="005F08EA">
        <w:rPr>
          <w:rFonts w:asciiTheme="minorHAnsi" w:hAnsiTheme="minorHAnsi" w:cs="Arial"/>
          <w:sz w:val="22"/>
          <w:szCs w:val="22"/>
        </w:rPr>
        <w:t xml:space="preserve">member: </w:t>
      </w:r>
      <w:r w:rsidRPr="005F08EA">
        <w:rPr>
          <w:rFonts w:asciiTheme="minorHAnsi" w:eastAsiaTheme="majorEastAsia" w:hAnsiTheme="minorHAnsi" w:cs="Arial"/>
          <w:b/>
          <w:bCs/>
          <w:sz w:val="22"/>
          <w:szCs w:val="22"/>
        </w:rPr>
        <w:t>(Name &amp; Title)</w:t>
      </w:r>
    </w:p>
    <w:p w14:paraId="14D6FAFB" w14:textId="77777777" w:rsidR="005F08EA" w:rsidRDefault="005F08EA" w:rsidP="005F08EA">
      <w:pPr>
        <w:rPr>
          <w:rFonts w:asciiTheme="minorHAnsi" w:hAnsiTheme="minorHAnsi" w:cs="Arial"/>
          <w:sz w:val="22"/>
          <w:szCs w:val="22"/>
        </w:rPr>
      </w:pPr>
    </w:p>
    <w:p w14:paraId="16673B50"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General position responsibilities: </w:t>
      </w:r>
      <w:r w:rsidRPr="005F08EA">
        <w:rPr>
          <w:rFonts w:asciiTheme="minorHAnsi" w:eastAsiaTheme="majorEastAsia" w:hAnsiTheme="minorHAnsi" w:cs="Arial"/>
          <w:b/>
          <w:bCs/>
          <w:sz w:val="22"/>
          <w:szCs w:val="22"/>
        </w:rPr>
        <w:t>(Include course number and name, with general description of duties)</w:t>
      </w:r>
    </w:p>
    <w:p w14:paraId="115B3485" w14:textId="77777777" w:rsidR="005F08EA" w:rsidRDefault="005F08EA" w:rsidP="005F08EA">
      <w:pPr>
        <w:rPr>
          <w:rFonts w:asciiTheme="minorHAnsi" w:hAnsiTheme="minorHAnsi" w:cs="Arial"/>
          <w:sz w:val="22"/>
          <w:szCs w:val="22"/>
        </w:rPr>
      </w:pPr>
    </w:p>
    <w:p w14:paraId="72FA9E97"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Class begin date: </w:t>
      </w:r>
    </w:p>
    <w:p w14:paraId="13A3039D" w14:textId="77777777" w:rsidR="005F08EA" w:rsidRDefault="005F08EA" w:rsidP="005F08EA">
      <w:pPr>
        <w:rPr>
          <w:rFonts w:asciiTheme="minorHAnsi" w:hAnsiTheme="minorHAnsi" w:cs="Arial"/>
          <w:sz w:val="22"/>
          <w:szCs w:val="22"/>
        </w:rPr>
      </w:pPr>
    </w:p>
    <w:p w14:paraId="6FCE6224"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Exam end date: </w:t>
      </w:r>
    </w:p>
    <w:p w14:paraId="5B98038D" w14:textId="77777777" w:rsidR="005F08EA" w:rsidRDefault="005F08EA" w:rsidP="005F08EA">
      <w:pPr>
        <w:rPr>
          <w:rFonts w:asciiTheme="minorHAnsi" w:hAnsiTheme="minorHAnsi" w:cs="Arial"/>
          <w:sz w:val="22"/>
          <w:szCs w:val="22"/>
        </w:rPr>
      </w:pPr>
    </w:p>
    <w:p w14:paraId="71CD1774" w14:textId="77777777" w:rsidR="005F08EA" w:rsidRDefault="00436908" w:rsidP="005F08EA">
      <w:pPr>
        <w:rPr>
          <w:rFonts w:asciiTheme="minorHAnsi" w:hAnsiTheme="minorHAnsi" w:cs="Arial"/>
          <w:sz w:val="22"/>
          <w:szCs w:val="22"/>
        </w:rPr>
      </w:pPr>
      <w:r w:rsidRPr="00436908">
        <w:rPr>
          <w:rFonts w:asciiTheme="minorHAnsi" w:hAnsiTheme="minorHAnsi" w:cs="Arial"/>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8" w:history="1">
        <w:r w:rsidRPr="00D272C1">
          <w:rPr>
            <w:rStyle w:val="Hyperlink"/>
            <w:rFonts w:asciiTheme="minorHAnsi" w:hAnsiTheme="minorHAnsi" w:cs="Arial"/>
            <w:sz w:val="22"/>
            <w:szCs w:val="22"/>
          </w:rPr>
          <w:t>http://www.ohr.wisc.edu/benefits/</w:t>
        </w:r>
      </w:hyperlink>
      <w:r w:rsidRPr="00436908">
        <w:rPr>
          <w:rFonts w:asciiTheme="minorHAnsi" w:hAnsiTheme="minorHAnsi" w:cs="Arial"/>
          <w:sz w:val="22"/>
          <w:szCs w:val="22"/>
        </w:rPr>
        <w:t xml:space="preserve">. Many University benefits have strict time limits, so you must see </w:t>
      </w:r>
      <w:r w:rsidRPr="003A62C6">
        <w:rPr>
          <w:rFonts w:asciiTheme="minorHAnsi" w:hAnsiTheme="minorHAnsi" w:cs="Arial"/>
          <w:b/>
          <w:sz w:val="22"/>
          <w:szCs w:val="22"/>
        </w:rPr>
        <w:t>(insert contact name)</w:t>
      </w:r>
      <w:r w:rsidRPr="00436908">
        <w:rPr>
          <w:rFonts w:asciiTheme="minorHAnsi" w:hAnsiTheme="minorHAnsi" w:cs="Arial"/>
          <w:sz w:val="22"/>
          <w:szCs w:val="22"/>
        </w:rPr>
        <w:t xml:space="preserve"> in the departmental office as soon as possible to discuss your benefit options. Failure to do so could result in the loss of important benefits.</w:t>
      </w:r>
    </w:p>
    <w:p w14:paraId="6409B82C" w14:textId="77777777" w:rsidR="00436908" w:rsidRDefault="00436908" w:rsidP="005F08EA">
      <w:pPr>
        <w:rPr>
          <w:rFonts w:asciiTheme="minorHAnsi" w:hAnsiTheme="minorHAnsi" w:cs="Arial"/>
          <w:b/>
          <w:sz w:val="22"/>
          <w:szCs w:val="22"/>
        </w:rPr>
      </w:pPr>
    </w:p>
    <w:p w14:paraId="0ECDE41D" w14:textId="13A7365E"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Your Lecturer (Student Assistant) appointment may be eligible for full tuition remission (less segregated fees) for the term.  Please contact </w:t>
      </w:r>
      <w:r w:rsidRPr="005F08EA">
        <w:rPr>
          <w:rFonts w:asciiTheme="minorHAnsi" w:eastAsiaTheme="majorEastAsia" w:hAnsiTheme="minorHAnsi" w:cs="Arial"/>
          <w:b/>
          <w:bCs/>
          <w:sz w:val="22"/>
          <w:szCs w:val="22"/>
        </w:rPr>
        <w:t>(department benefit contact)</w:t>
      </w:r>
      <w:r w:rsidRPr="005F08EA">
        <w:rPr>
          <w:rFonts w:asciiTheme="minorHAnsi" w:hAnsiTheme="minorHAnsi" w:cs="Arial"/>
          <w:sz w:val="22"/>
          <w:szCs w:val="22"/>
        </w:rPr>
        <w:t xml:space="preserve"> for more information.</w:t>
      </w:r>
    </w:p>
    <w:p w14:paraId="6A806911" w14:textId="77777777" w:rsidR="007522E5" w:rsidRDefault="007522E5" w:rsidP="007522E5">
      <w:pPr>
        <w:rPr>
          <w:u w:val="single"/>
        </w:rPr>
      </w:pPr>
    </w:p>
    <w:p w14:paraId="34EE85AB" w14:textId="65D08D6D" w:rsidR="005F08EA" w:rsidRDefault="00436908" w:rsidP="005F08EA">
      <w:pPr>
        <w:rPr>
          <w:rFonts w:asciiTheme="minorHAnsi" w:hAnsiTheme="minorHAnsi" w:cs="Arial"/>
          <w:sz w:val="22"/>
          <w:szCs w:val="22"/>
        </w:rPr>
      </w:pPr>
      <w:r w:rsidRPr="00436908">
        <w:rPr>
          <w:rFonts w:asciiTheme="minorHAnsi" w:hAnsiTheme="minorHAnsi" w:cs="Arial"/>
          <w:sz w:val="22"/>
          <w:szCs w:val="22"/>
        </w:rPr>
        <w:t>Your employment is contingent upon verification of your identity and work authorization within three days of your first day of employment as required by federal law. Please note that Section 1 of the Form</w:t>
      </w:r>
      <w:r w:rsidR="00963329">
        <w:rPr>
          <w:rFonts w:asciiTheme="minorHAnsi" w:hAnsiTheme="minorHAnsi" w:cs="Arial"/>
          <w:sz w:val="22"/>
          <w:szCs w:val="22"/>
        </w:rPr>
        <w:t xml:space="preserve"> </w:t>
      </w:r>
      <w:r w:rsidRPr="00436908">
        <w:rPr>
          <w:rFonts w:asciiTheme="minorHAnsi" w:hAnsiTheme="minorHAnsi" w:cs="Arial"/>
          <w:sz w:val="22"/>
          <w:szCs w:val="22"/>
        </w:rPr>
        <w:t>I</w:t>
      </w:r>
      <w:r w:rsidR="00963329">
        <w:rPr>
          <w:rFonts w:asciiTheme="minorHAnsi" w:hAnsiTheme="minorHAnsi" w:cs="Arial"/>
          <w:sz w:val="22"/>
          <w:szCs w:val="22"/>
        </w:rPr>
        <w:t>-</w:t>
      </w:r>
      <w:r w:rsidRPr="00436908">
        <w:rPr>
          <w:rFonts w:asciiTheme="minorHAnsi" w:hAnsiTheme="minorHAnsi" w:cs="Arial"/>
          <w:sz w:val="22"/>
          <w:szCs w:val="22"/>
        </w:rPr>
        <w:t xml:space="preserve">9 must be completed electronically on or before your date of hire. Also see </w:t>
      </w:r>
      <w:r w:rsidRPr="00436908">
        <w:rPr>
          <w:rFonts w:asciiTheme="minorHAnsi" w:hAnsiTheme="minorHAnsi" w:cs="Arial"/>
          <w:b/>
          <w:sz w:val="22"/>
          <w:szCs w:val="22"/>
        </w:rPr>
        <w:t xml:space="preserve">(insert contact name) </w:t>
      </w:r>
      <w:r w:rsidRPr="00436908">
        <w:rPr>
          <w:rFonts w:asciiTheme="minorHAnsi" w:hAnsiTheme="minorHAnsi" w:cs="Arial"/>
          <w:sz w:val="22"/>
          <w:szCs w:val="22"/>
        </w:rPr>
        <w:t>in the departmental office within three days to complete the I-9 form. Please refer to the attachment which lists the documents you may use.</w:t>
      </w:r>
    </w:p>
    <w:p w14:paraId="3D8AC0FF" w14:textId="77777777" w:rsidR="00F077D2" w:rsidRDefault="00F077D2" w:rsidP="005F08EA">
      <w:pPr>
        <w:rPr>
          <w:rFonts w:asciiTheme="minorHAnsi" w:hAnsiTheme="minorHAnsi" w:cs="Arial"/>
          <w:sz w:val="22"/>
          <w:szCs w:val="22"/>
        </w:rPr>
      </w:pPr>
    </w:p>
    <w:p w14:paraId="0F1AC23E" w14:textId="77777777" w:rsidR="00F077D2" w:rsidRPr="00F077D2" w:rsidRDefault="00F077D2" w:rsidP="00F077D2">
      <w:pPr>
        <w:rPr>
          <w:rFonts w:asciiTheme="minorHAnsi" w:hAnsiTheme="minorHAnsi" w:cstheme="minorHAnsi"/>
          <w:i/>
          <w:iCs/>
          <w:sz w:val="22"/>
        </w:rPr>
      </w:pPr>
      <w:r w:rsidRPr="00F077D2">
        <w:rPr>
          <w:rFonts w:asciiTheme="minorHAnsi" w:hAnsiTheme="minorHAnsi" w:cstheme="minorHAnsi"/>
          <w:sz w:val="22"/>
        </w:rPr>
        <w:t>(</w:t>
      </w:r>
      <w:r w:rsidRPr="00F077D2">
        <w:rPr>
          <w:rFonts w:asciiTheme="minorHAnsi" w:hAnsiTheme="minorHAnsi" w:cstheme="minorHAnsi"/>
          <w:i/>
          <w:iCs/>
          <w:color w:val="5B9BD5"/>
          <w:sz w:val="22"/>
        </w:rPr>
        <w:t>Add this paragraph if on J-1 visa</w:t>
      </w:r>
      <w:r w:rsidRPr="00F077D2">
        <w:rPr>
          <w:rFonts w:asciiTheme="minorHAnsi" w:hAnsiTheme="minorHAnsi" w:cstheme="minorHAnsi"/>
          <w:i/>
          <w:iCs/>
          <w:sz w:val="22"/>
        </w:rPr>
        <w:t>)</w:t>
      </w:r>
    </w:p>
    <w:p w14:paraId="7E827AD0" w14:textId="77777777" w:rsidR="00465940" w:rsidRPr="00465940" w:rsidRDefault="00465940" w:rsidP="00465940">
      <w:pPr>
        <w:rPr>
          <w:rFonts w:asciiTheme="minorHAnsi" w:hAnsiTheme="minorHAnsi" w:cstheme="minorHAnsi"/>
          <w:sz w:val="22"/>
          <w:szCs w:val="20"/>
        </w:rPr>
      </w:pPr>
      <w:r w:rsidRPr="00465940">
        <w:rPr>
          <w:rFonts w:asciiTheme="minorHAnsi" w:hAnsiTheme="minorHAnsi" w:cstheme="minorHAnsi"/>
          <w:sz w:val="22"/>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9" w:history="1">
        <w:r w:rsidRPr="00465940">
          <w:rPr>
            <w:rStyle w:val="Hyperlink"/>
            <w:rFonts w:asciiTheme="minorHAnsi" w:hAnsiTheme="minorHAnsi" w:cstheme="minorHAnsi"/>
            <w:sz w:val="22"/>
            <w:szCs w:val="20"/>
          </w:rPr>
          <w:t>Export Control office</w:t>
        </w:r>
      </w:hyperlink>
      <w:r w:rsidRPr="00465940">
        <w:rPr>
          <w:rFonts w:asciiTheme="minorHAnsi" w:hAnsiTheme="minorHAnsi" w:cstheme="minorHAnsi"/>
          <w:sz w:val="22"/>
          <w:szCs w:val="20"/>
        </w:rPr>
        <w:t xml:space="preserve">. </w:t>
      </w:r>
    </w:p>
    <w:p w14:paraId="7B4EE5B9" w14:textId="77777777" w:rsidR="00436908" w:rsidRDefault="00436908" w:rsidP="005F08EA">
      <w:pPr>
        <w:rPr>
          <w:rFonts w:asciiTheme="minorHAnsi" w:hAnsiTheme="minorHAnsi" w:cs="Arial"/>
          <w:sz w:val="22"/>
          <w:szCs w:val="22"/>
        </w:rPr>
      </w:pPr>
    </w:p>
    <w:p w14:paraId="1CCFE6D1" w14:textId="77777777" w:rsidR="005F08EA" w:rsidRDefault="005F08EA" w:rsidP="005F08EA">
      <w:pPr>
        <w:rPr>
          <w:rFonts w:asciiTheme="minorHAnsi" w:hAnsiTheme="minorHAnsi" w:cs="Arial"/>
          <w:sz w:val="22"/>
          <w:szCs w:val="22"/>
        </w:rPr>
      </w:pPr>
      <w:r w:rsidRPr="005F08EA">
        <w:rPr>
          <w:rFonts w:asciiTheme="minorHAnsi" w:hAnsiTheme="minorHAnsi" w:cs="Arial"/>
          <w:sz w:val="22"/>
          <w:szCs w:val="22"/>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0" w:tooltip="Office for Equity &amp; Diversity" w:history="1">
        <w:r w:rsidRPr="005F08EA">
          <w:rPr>
            <w:rStyle w:val="Hyperlink"/>
            <w:rFonts w:asciiTheme="minorHAnsi" w:hAnsiTheme="minorHAnsi" w:cs="Arial"/>
            <w:sz w:val="22"/>
            <w:szCs w:val="22"/>
          </w:rPr>
          <w:t>http://www.oed.wisc.edu/</w:t>
        </w:r>
      </w:hyperlink>
      <w:r w:rsidRPr="005F08EA">
        <w:rPr>
          <w:rFonts w:asciiTheme="minorHAnsi" w:hAnsiTheme="minorHAnsi" w:cs="Arial"/>
          <w:sz w:val="22"/>
          <w:szCs w:val="22"/>
        </w:rPr>
        <w:t>.</w:t>
      </w:r>
    </w:p>
    <w:p w14:paraId="45E137F5" w14:textId="77777777" w:rsidR="008444C1" w:rsidRDefault="008444C1" w:rsidP="005F08EA">
      <w:pPr>
        <w:rPr>
          <w:rFonts w:asciiTheme="minorHAnsi" w:hAnsiTheme="minorHAnsi" w:cs="Arial"/>
          <w:sz w:val="22"/>
          <w:szCs w:val="22"/>
        </w:rPr>
      </w:pPr>
    </w:p>
    <w:p w14:paraId="6C2C9BA7" w14:textId="77777777" w:rsidR="008444C1" w:rsidRPr="005F08EA" w:rsidRDefault="008444C1" w:rsidP="005F08EA">
      <w:pPr>
        <w:rPr>
          <w:rFonts w:asciiTheme="minorHAnsi" w:hAnsiTheme="minorHAnsi" w:cs="Arial"/>
          <w:sz w:val="22"/>
          <w:szCs w:val="22"/>
        </w:rPr>
      </w:pPr>
      <w:r w:rsidRPr="008444C1">
        <w:rPr>
          <w:rFonts w:asciiTheme="minorHAnsi" w:hAnsiTheme="minorHAnsi" w:cs="Arial"/>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w:t>
      </w:r>
      <w:r w:rsidRPr="008444C1">
        <w:rPr>
          <w:rFonts w:asciiTheme="minorHAnsi" w:hAnsiTheme="minorHAnsi" w:cs="Arial"/>
          <w:sz w:val="22"/>
          <w:szCs w:val="22"/>
        </w:rPr>
        <w:lastRenderedPageBreak/>
        <w:t xml:space="preserve">Schools &amp; Communities Act”, which is provided to all employees as part of their orientation to the University community.  This document can be found at: </w:t>
      </w:r>
      <w:hyperlink r:id="rId11" w:history="1">
        <w:r w:rsidRPr="008444C1">
          <w:rPr>
            <w:rStyle w:val="Hyperlink"/>
            <w:rFonts w:asciiTheme="minorHAnsi" w:hAnsiTheme="minorHAnsi" w:cs="Arial"/>
            <w:sz w:val="22"/>
            <w:szCs w:val="22"/>
          </w:rPr>
          <w:t>http://eao.wisc.edu/policies-drug-free.htm</w:t>
        </w:r>
      </w:hyperlink>
      <w:r w:rsidRPr="008444C1">
        <w:rPr>
          <w:rFonts w:asciiTheme="minorHAnsi" w:hAnsiTheme="minorHAnsi" w:cs="Arial"/>
          <w:sz w:val="22"/>
          <w:szCs w:val="22"/>
        </w:rPr>
        <w:t>.</w:t>
      </w:r>
    </w:p>
    <w:p w14:paraId="065C33DB" w14:textId="77777777" w:rsidR="005F08EA" w:rsidRDefault="005F08EA" w:rsidP="005F08EA">
      <w:pPr>
        <w:rPr>
          <w:rFonts w:asciiTheme="minorHAnsi" w:hAnsiTheme="minorHAnsi" w:cs="Arial"/>
          <w:sz w:val="22"/>
          <w:szCs w:val="22"/>
        </w:rPr>
      </w:pPr>
    </w:p>
    <w:p w14:paraId="1A3E187A" w14:textId="67C5B496" w:rsidR="005F08EA" w:rsidRDefault="005F08EA" w:rsidP="005F08EA">
      <w:pPr>
        <w:rPr>
          <w:rFonts w:asciiTheme="minorHAnsi" w:hAnsiTheme="minorHAnsi" w:cs="Arial"/>
          <w:b/>
          <w:bCs/>
          <w:sz w:val="22"/>
          <w:szCs w:val="22"/>
        </w:rPr>
      </w:pPr>
      <w:bookmarkStart w:id="1" w:name="_Hlk32472192"/>
      <w:r w:rsidRPr="005F08EA">
        <w:rPr>
          <w:rFonts w:asciiTheme="minorHAnsi" w:hAnsiTheme="minorHAnsi" w:cs="Arial"/>
          <w:sz w:val="22"/>
          <w:szCs w:val="22"/>
        </w:rPr>
        <w:t xml:space="preserve">It is the policy of the </w:t>
      </w:r>
      <w:r w:rsidR="006239FD">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sidR="004425B3">
        <w:rPr>
          <w:rFonts w:asciiTheme="minorHAnsi" w:hAnsiTheme="minorHAnsi" w:cs="Arial"/>
          <w:sz w:val="22"/>
          <w:szCs w:val="22"/>
        </w:rPr>
        <w:t>Laura Fisk</w:t>
      </w:r>
      <w:r w:rsidRPr="005F08EA">
        <w:rPr>
          <w:rFonts w:asciiTheme="minorHAnsi" w:hAnsiTheme="minorHAnsi" w:cs="Arial"/>
          <w:sz w:val="22"/>
          <w:szCs w:val="22"/>
        </w:rPr>
        <w:t xml:space="preserve">, the Division-Level Personnel Representative, at </w:t>
      </w:r>
      <w:r w:rsidR="004425B3" w:rsidRPr="004425B3">
        <w:rPr>
          <w:rFonts w:asciiTheme="minorHAnsi" w:hAnsiTheme="minorHAnsi" w:cs="Arial"/>
          <w:sz w:val="22"/>
          <w:szCs w:val="22"/>
        </w:rPr>
        <w:t>(608) 265-3333</w:t>
      </w:r>
      <w:r w:rsidR="004425B3">
        <w:rPr>
          <w:rFonts w:asciiTheme="minorHAnsi" w:hAnsiTheme="minorHAnsi" w:cs="Arial"/>
          <w:sz w:val="22"/>
          <w:szCs w:val="22"/>
        </w:rPr>
        <w:t xml:space="preserve"> (</w:t>
      </w:r>
      <w:hyperlink r:id="rId12" w:history="1">
        <w:r w:rsidR="004425B3" w:rsidRPr="0000577F">
          <w:rPr>
            <w:rStyle w:val="Hyperlink"/>
            <w:rFonts w:asciiTheme="minorHAnsi" w:hAnsiTheme="minorHAnsi" w:cs="Arial"/>
            <w:sz w:val="22"/>
            <w:szCs w:val="22"/>
          </w:rPr>
          <w:t>laura.fisk@wisc.edu</w:t>
        </w:r>
      </w:hyperlink>
      <w:r w:rsidR="004425B3">
        <w:rPr>
          <w:rFonts w:asciiTheme="minorHAnsi" w:hAnsiTheme="minorHAnsi" w:cs="Arial"/>
          <w:sz w:val="22"/>
          <w:szCs w:val="22"/>
        </w:rPr>
        <w:t xml:space="preserve">). </w:t>
      </w:r>
    </w:p>
    <w:bookmarkEnd w:id="1"/>
    <w:p w14:paraId="5B3DB179" w14:textId="77777777" w:rsidR="005F08EA" w:rsidRPr="005F08EA" w:rsidRDefault="005F08EA" w:rsidP="005F08EA">
      <w:pPr>
        <w:pStyle w:val="Heading1"/>
      </w:pPr>
      <w:r w:rsidRPr="005F08EA">
        <w:t>If a criminal background check is required, pick one of the following:</w:t>
      </w:r>
    </w:p>
    <w:p w14:paraId="68CE4ECA" w14:textId="77777777" w:rsidR="005F08EA" w:rsidRPr="005F08EA" w:rsidRDefault="005F08EA" w:rsidP="005F08EA">
      <w:pPr>
        <w:pStyle w:val="Heading2"/>
      </w:pPr>
      <w:r w:rsidRPr="005F08EA">
        <w:t>CBC required, employee will not have access to vulnerable populations</w:t>
      </w:r>
    </w:p>
    <w:p w14:paraId="4DB1816F"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63102523" w14:textId="735A48FD" w:rsidR="00477B60" w:rsidRPr="00477B60" w:rsidRDefault="005F08EA" w:rsidP="00477B60">
      <w:pPr>
        <w:pStyle w:val="Heading2"/>
      </w:pPr>
      <w:r w:rsidRPr="005F08EA">
        <w:t xml:space="preserve">CBC required, employee will have access to vulnerable populations. CBC will need to be complete prior to the letter </w:t>
      </w:r>
      <w:r w:rsidR="00C23809">
        <w:t>approval.</w:t>
      </w:r>
      <w:r w:rsidR="00477B60" w:rsidRPr="00477B60">
        <w:rPr>
          <w:rFonts w:ascii="Calibri" w:hAnsi="Calibri" w:cs="Calibri"/>
          <w:sz w:val="22"/>
          <w:szCs w:val="22"/>
        </w:rPr>
        <w:t xml:space="preserve"> </w:t>
      </w:r>
    </w:p>
    <w:p w14:paraId="7D6DADE4" w14:textId="77777777" w:rsidR="00477B60" w:rsidRPr="00477B60" w:rsidRDefault="00477B60" w:rsidP="00477B60">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1CB1EC3" w14:textId="77777777" w:rsidR="005F08EA" w:rsidRPr="005F08EA" w:rsidRDefault="005F08EA" w:rsidP="005F08EA">
      <w:pPr>
        <w:pStyle w:val="Heading1"/>
      </w:pPr>
      <w:r w:rsidRPr="005F08EA">
        <w:t>Closing</w:t>
      </w:r>
    </w:p>
    <w:p w14:paraId="48681261"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Please respond in writing to this offer by</w:t>
      </w:r>
      <w:r w:rsidRPr="005F08EA">
        <w:rPr>
          <w:rFonts w:asciiTheme="minorHAnsi" w:eastAsiaTheme="majorEastAsia" w:hAnsiTheme="minorHAnsi" w:cs="Arial"/>
          <w:b/>
          <w:bCs/>
          <w:sz w:val="22"/>
          <w:szCs w:val="22"/>
        </w:rPr>
        <w:t xml:space="preserve"> (insert deadline date).</w:t>
      </w:r>
    </w:p>
    <w:p w14:paraId="5B95F086" w14:textId="77777777" w:rsidR="005F08EA" w:rsidRDefault="005F08EA" w:rsidP="005F08EA">
      <w:pPr>
        <w:rPr>
          <w:rFonts w:asciiTheme="minorHAnsi" w:hAnsiTheme="minorHAnsi" w:cs="Arial"/>
          <w:sz w:val="22"/>
          <w:szCs w:val="22"/>
        </w:rPr>
      </w:pPr>
    </w:p>
    <w:p w14:paraId="223923FE" w14:textId="77777777" w:rsidR="005F08EA" w:rsidRPr="005F08EA" w:rsidRDefault="005F08EA" w:rsidP="005F08EA">
      <w:pPr>
        <w:rPr>
          <w:rFonts w:asciiTheme="minorHAnsi" w:hAnsiTheme="minorHAnsi" w:cs="Arial"/>
          <w:sz w:val="22"/>
          <w:szCs w:val="22"/>
        </w:rPr>
      </w:pPr>
      <w:r w:rsidRPr="005F08EA">
        <w:rPr>
          <w:rFonts w:asciiTheme="minorHAnsi" w:hAnsiTheme="minorHAnsi" w:cs="Arial"/>
          <w:sz w:val="22"/>
          <w:szCs w:val="22"/>
        </w:rPr>
        <w:t>Sincerely,</w:t>
      </w:r>
    </w:p>
    <w:p w14:paraId="05267C8D" w14:textId="77777777" w:rsidR="005F08EA" w:rsidRPr="005F08EA" w:rsidRDefault="005F08EA" w:rsidP="005F08EA">
      <w:pPr>
        <w:rPr>
          <w:rFonts w:asciiTheme="minorHAnsi" w:hAnsiTheme="minorHAnsi" w:cs="Arial"/>
          <w:sz w:val="22"/>
          <w:szCs w:val="22"/>
        </w:rPr>
      </w:pPr>
    </w:p>
    <w:p w14:paraId="3084E652" w14:textId="77777777" w:rsidR="005F08EA" w:rsidRDefault="005F08EA" w:rsidP="005F08EA">
      <w:pPr>
        <w:rPr>
          <w:rFonts w:asciiTheme="minorHAnsi" w:eastAsiaTheme="majorEastAsia" w:hAnsiTheme="minorHAnsi" w:cs="Arial"/>
          <w:b/>
          <w:bCs/>
          <w:sz w:val="22"/>
          <w:szCs w:val="22"/>
        </w:rPr>
      </w:pPr>
      <w:r w:rsidRPr="005F08EA">
        <w:rPr>
          <w:rFonts w:asciiTheme="minorHAnsi" w:eastAsiaTheme="majorEastAsia" w:hAnsiTheme="minorHAnsi" w:cs="Arial"/>
          <w:b/>
          <w:bCs/>
          <w:sz w:val="22"/>
          <w:szCs w:val="22"/>
        </w:rPr>
        <w:t>Chair/Director (include name and title)</w:t>
      </w:r>
    </w:p>
    <w:p w14:paraId="75849AFF" w14:textId="77777777" w:rsidR="005F08EA" w:rsidRPr="005F08EA" w:rsidRDefault="005F08EA" w:rsidP="005F08EA">
      <w:pPr>
        <w:rPr>
          <w:rFonts w:asciiTheme="minorHAnsi" w:eastAsiaTheme="majorEastAsia" w:hAnsiTheme="minorHAnsi" w:cs="Arial"/>
          <w:b/>
          <w:bCs/>
          <w:sz w:val="22"/>
          <w:szCs w:val="22"/>
        </w:rPr>
      </w:pPr>
    </w:p>
    <w:p w14:paraId="7A254115" w14:textId="27A4B9BC" w:rsidR="00AE3AF9" w:rsidRPr="005F08EA" w:rsidRDefault="005F08EA" w:rsidP="005F08EA">
      <w:pPr>
        <w:rPr>
          <w:rFonts w:asciiTheme="minorHAnsi" w:hAnsiTheme="minorHAnsi" w:cs="Arial"/>
          <w:sz w:val="22"/>
          <w:szCs w:val="22"/>
        </w:rPr>
      </w:pPr>
      <w:r w:rsidRPr="005F08EA">
        <w:rPr>
          <w:rFonts w:asciiTheme="minorHAnsi" w:hAnsiTheme="minorHAnsi" w:cs="Arial"/>
          <w:sz w:val="22"/>
          <w:szCs w:val="22"/>
        </w:rPr>
        <w:t>Enclosures:</w:t>
      </w:r>
      <w:r>
        <w:rPr>
          <w:rFonts w:asciiTheme="minorHAnsi" w:hAnsiTheme="minorHAnsi" w:cs="Arial"/>
          <w:sz w:val="22"/>
          <w:szCs w:val="22"/>
        </w:rPr>
        <w:tab/>
      </w:r>
      <w:r w:rsidRPr="005F08EA">
        <w:rPr>
          <w:rFonts w:asciiTheme="minorHAnsi" w:hAnsiTheme="minorHAnsi" w:cs="Arial"/>
          <w:sz w:val="22"/>
          <w:szCs w:val="22"/>
        </w:rPr>
        <w:t>“Letter of Offer Attachment”</w:t>
      </w:r>
    </w:p>
    <w:p w14:paraId="536EBD9D" w14:textId="77777777" w:rsidR="00E7080E" w:rsidRPr="005F08EA" w:rsidRDefault="00E7080E" w:rsidP="005F08EA">
      <w:pPr>
        <w:rPr>
          <w:rFonts w:asciiTheme="minorHAnsi" w:hAnsiTheme="minorHAnsi" w:cs="Arial"/>
          <w:sz w:val="22"/>
          <w:szCs w:val="22"/>
        </w:rPr>
      </w:pPr>
    </w:p>
    <w:p w14:paraId="1BA013FF" w14:textId="24D34ECB" w:rsidR="00963329" w:rsidRDefault="005F08EA" w:rsidP="005F08EA">
      <w:pPr>
        <w:rPr>
          <w:rFonts w:asciiTheme="minorHAnsi" w:hAnsiTheme="minorHAnsi" w:cs="Arial"/>
          <w:sz w:val="22"/>
          <w:szCs w:val="22"/>
        </w:rPr>
      </w:pPr>
      <w:proofErr w:type="spellStart"/>
      <w:r>
        <w:rPr>
          <w:rFonts w:asciiTheme="minorHAnsi" w:hAnsiTheme="minorHAnsi" w:cs="Arial"/>
          <w:sz w:val="22"/>
          <w:szCs w:val="22"/>
        </w:rPr>
        <w:t>Xc</w:t>
      </w:r>
      <w:proofErr w:type="spellEnd"/>
      <w:r>
        <w:rPr>
          <w:rFonts w:asciiTheme="minorHAnsi" w:hAnsiTheme="minorHAnsi" w:cs="Arial"/>
          <w:sz w:val="22"/>
          <w:szCs w:val="22"/>
        </w:rPr>
        <w:t>:</w:t>
      </w:r>
      <w:r>
        <w:rPr>
          <w:rFonts w:asciiTheme="minorHAnsi" w:hAnsiTheme="minorHAnsi" w:cs="Arial"/>
          <w:sz w:val="22"/>
          <w:szCs w:val="22"/>
        </w:rPr>
        <w:tab/>
      </w:r>
      <w:r w:rsidR="00963329" w:rsidRPr="00A22467">
        <w:rPr>
          <w:rFonts w:asciiTheme="minorHAnsi" w:hAnsiTheme="minorHAnsi" w:cs="Arial"/>
          <w:sz w:val="22"/>
          <w:szCs w:val="22"/>
        </w:rPr>
        <w:t>L&amp;S HR Rep</w:t>
      </w:r>
    </w:p>
    <w:p w14:paraId="4005E893" w14:textId="2238158E" w:rsidR="002B76D7" w:rsidRPr="0041472B" w:rsidRDefault="005F08EA" w:rsidP="00830868">
      <w:pPr>
        <w:ind w:firstLine="720"/>
        <w:rPr>
          <w:rFonts w:asciiTheme="minorHAnsi" w:hAnsiTheme="minorHAnsi" w:cs="Arial"/>
          <w:sz w:val="22"/>
          <w:szCs w:val="22"/>
        </w:rPr>
      </w:pPr>
      <w:r w:rsidRPr="005F08EA">
        <w:rPr>
          <w:rFonts w:asciiTheme="minorHAnsi" w:eastAsiaTheme="majorEastAsia" w:hAnsiTheme="minorHAnsi" w:cs="Arial"/>
          <w:b/>
          <w:bCs/>
          <w:sz w:val="22"/>
          <w:szCs w:val="22"/>
        </w:rPr>
        <w:t>(Supervisor’s name if other than person signing letter)</w:t>
      </w:r>
    </w:p>
    <w:sectPr w:rsidR="002B76D7" w:rsidRPr="0041472B" w:rsidSect="002B76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0387" w14:textId="77777777" w:rsidR="00995E43" w:rsidRDefault="00995E43">
      <w:r>
        <w:separator/>
      </w:r>
    </w:p>
  </w:endnote>
  <w:endnote w:type="continuationSeparator" w:id="0">
    <w:p w14:paraId="0DB59BA6" w14:textId="77777777" w:rsidR="00995E43" w:rsidRDefault="009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EC8"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32B7" w14:textId="77777777" w:rsidR="00A1276A" w:rsidRDefault="00A1276A" w:rsidP="002B76D7"/>
  <w:p w14:paraId="5332665A" w14:textId="77777777" w:rsidR="00A1276A" w:rsidRDefault="00A1276A">
    <w:pPr>
      <w:pStyle w:val="Footer"/>
    </w:pPr>
  </w:p>
  <w:p w14:paraId="4F8D7CA9"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D5D"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0B474403"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808D7DE"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64E4302"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07C4" w14:textId="77777777" w:rsidR="00995E43" w:rsidRDefault="00995E43">
      <w:r>
        <w:separator/>
      </w:r>
    </w:p>
  </w:footnote>
  <w:footnote w:type="continuationSeparator" w:id="0">
    <w:p w14:paraId="04A32311" w14:textId="77777777" w:rsidR="00995E43" w:rsidRDefault="0099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03E"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3F02"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23D" w14:textId="77777777" w:rsidR="00A1276A" w:rsidRDefault="00E00D5E" w:rsidP="002B76D7">
    <w:pPr>
      <w:pStyle w:val="Header"/>
      <w:jc w:val="center"/>
    </w:pPr>
    <w:sdt>
      <w:sdtPr>
        <w:id w:val="-111900319"/>
        <w:docPartObj>
          <w:docPartGallery w:val="Watermarks"/>
          <w:docPartUnique/>
        </w:docPartObj>
      </w:sdtPr>
      <w:sdtEndPr/>
      <w:sdtContent>
        <w:r>
          <w:rPr>
            <w:noProof/>
            <w:lang w:eastAsia="zh-TW"/>
          </w:rPr>
          <w:pict w14:anchorId="4380C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08EA">
      <w:rPr>
        <w:noProof/>
      </w:rPr>
      <w:drawing>
        <wp:anchor distT="0" distB="0" distL="114300" distR="114300" simplePos="0" relativeHeight="251657216" behindDoc="0" locked="0" layoutInCell="1" allowOverlap="1" wp14:anchorId="3F3D609D" wp14:editId="30B02AD9">
          <wp:simplePos x="0" y="0"/>
          <wp:positionH relativeFrom="column">
            <wp:align>center</wp:align>
          </wp:positionH>
          <wp:positionV relativeFrom="paragraph">
            <wp:posOffset>160020</wp:posOffset>
          </wp:positionV>
          <wp:extent cx="2280285" cy="1497965"/>
          <wp:effectExtent l="0" t="0" r="5715" b="0"/>
          <wp:wrapSquare wrapText="bothSides"/>
          <wp:docPr id="4" name="Picture 4"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163"/>
    <w:multiLevelType w:val="hybridMultilevel"/>
    <w:tmpl w:val="076E899E"/>
    <w:lvl w:ilvl="0" w:tplc="096CAF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56776"/>
    <w:rsid w:val="000C19EE"/>
    <w:rsid w:val="000D087E"/>
    <w:rsid w:val="000E38A6"/>
    <w:rsid w:val="00102735"/>
    <w:rsid w:val="001262F7"/>
    <w:rsid w:val="00144549"/>
    <w:rsid w:val="00145F14"/>
    <w:rsid w:val="001646BB"/>
    <w:rsid w:val="001C7673"/>
    <w:rsid w:val="00214857"/>
    <w:rsid w:val="00286F87"/>
    <w:rsid w:val="00287845"/>
    <w:rsid w:val="002B76D7"/>
    <w:rsid w:val="002D3E45"/>
    <w:rsid w:val="003208B2"/>
    <w:rsid w:val="00321D42"/>
    <w:rsid w:val="003534EF"/>
    <w:rsid w:val="00365108"/>
    <w:rsid w:val="003842BE"/>
    <w:rsid w:val="003946EA"/>
    <w:rsid w:val="003A62C6"/>
    <w:rsid w:val="003D086D"/>
    <w:rsid w:val="003D4F45"/>
    <w:rsid w:val="003F5196"/>
    <w:rsid w:val="003F54D2"/>
    <w:rsid w:val="0040583A"/>
    <w:rsid w:val="0041472B"/>
    <w:rsid w:val="00415F34"/>
    <w:rsid w:val="00436908"/>
    <w:rsid w:val="00437387"/>
    <w:rsid w:val="004425B3"/>
    <w:rsid w:val="0044400F"/>
    <w:rsid w:val="00464A8C"/>
    <w:rsid w:val="00465940"/>
    <w:rsid w:val="00473CB5"/>
    <w:rsid w:val="00477B60"/>
    <w:rsid w:val="00520501"/>
    <w:rsid w:val="005415D9"/>
    <w:rsid w:val="005651D7"/>
    <w:rsid w:val="00574786"/>
    <w:rsid w:val="005A2772"/>
    <w:rsid w:val="005C0DA4"/>
    <w:rsid w:val="005F08EA"/>
    <w:rsid w:val="005F284D"/>
    <w:rsid w:val="006239FD"/>
    <w:rsid w:val="00626A13"/>
    <w:rsid w:val="00676108"/>
    <w:rsid w:val="006C6FC0"/>
    <w:rsid w:val="006D4D04"/>
    <w:rsid w:val="00715F11"/>
    <w:rsid w:val="00723195"/>
    <w:rsid w:val="007522E5"/>
    <w:rsid w:val="00762B70"/>
    <w:rsid w:val="007A0573"/>
    <w:rsid w:val="008078CC"/>
    <w:rsid w:val="00810F02"/>
    <w:rsid w:val="00830868"/>
    <w:rsid w:val="00834D55"/>
    <w:rsid w:val="00835CEF"/>
    <w:rsid w:val="008444C1"/>
    <w:rsid w:val="00850C1C"/>
    <w:rsid w:val="00863335"/>
    <w:rsid w:val="0087615D"/>
    <w:rsid w:val="008A4E27"/>
    <w:rsid w:val="008D679A"/>
    <w:rsid w:val="00930B1A"/>
    <w:rsid w:val="0093528E"/>
    <w:rsid w:val="00963329"/>
    <w:rsid w:val="00995E43"/>
    <w:rsid w:val="00996B7D"/>
    <w:rsid w:val="00A0217C"/>
    <w:rsid w:val="00A1276A"/>
    <w:rsid w:val="00AB2972"/>
    <w:rsid w:val="00AC0A58"/>
    <w:rsid w:val="00AC1688"/>
    <w:rsid w:val="00AE3AF9"/>
    <w:rsid w:val="00B64051"/>
    <w:rsid w:val="00B65E42"/>
    <w:rsid w:val="00B83A38"/>
    <w:rsid w:val="00BA3660"/>
    <w:rsid w:val="00BB782B"/>
    <w:rsid w:val="00BF2313"/>
    <w:rsid w:val="00C23809"/>
    <w:rsid w:val="00C265E6"/>
    <w:rsid w:val="00C43062"/>
    <w:rsid w:val="00C558CD"/>
    <w:rsid w:val="00C72B4F"/>
    <w:rsid w:val="00C82534"/>
    <w:rsid w:val="00C84E3B"/>
    <w:rsid w:val="00CC2B3F"/>
    <w:rsid w:val="00CC4B7B"/>
    <w:rsid w:val="00CE3237"/>
    <w:rsid w:val="00D02C0A"/>
    <w:rsid w:val="00D23CF6"/>
    <w:rsid w:val="00D92D9C"/>
    <w:rsid w:val="00E00D5E"/>
    <w:rsid w:val="00E2545F"/>
    <w:rsid w:val="00E32E5A"/>
    <w:rsid w:val="00E7080E"/>
    <w:rsid w:val="00E94A09"/>
    <w:rsid w:val="00EC3030"/>
    <w:rsid w:val="00EC79A9"/>
    <w:rsid w:val="00F077D2"/>
    <w:rsid w:val="00F540DB"/>
    <w:rsid w:val="00F60565"/>
    <w:rsid w:val="00F661C0"/>
    <w:rsid w:val="00F71EB2"/>
    <w:rsid w:val="00F96139"/>
    <w:rsid w:val="00FD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5F40E5"/>
  <w15:docId w15:val="{1E460D1A-5F1A-41C7-8D74-9BE6CE8D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5F08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08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5F08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08EA"/>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69"/>
    <w:qFormat/>
    <w:rsid w:val="003534EF"/>
    <w:rPr>
      <w:b/>
      <w:bCs/>
      <w:smallCaps/>
      <w:spacing w:val="5"/>
    </w:rPr>
  </w:style>
  <w:style w:type="character" w:styleId="UnresolvedMention">
    <w:name w:val="Unresolved Mention"/>
    <w:basedOn w:val="DefaultParagraphFont"/>
    <w:uiPriority w:val="99"/>
    <w:semiHidden/>
    <w:unhideWhenUsed/>
    <w:rsid w:val="00465940"/>
    <w:rPr>
      <w:color w:val="605E5C"/>
      <w:shd w:val="clear" w:color="auto" w:fill="E1DFDD"/>
    </w:rPr>
  </w:style>
  <w:style w:type="paragraph" w:styleId="NoSpacing">
    <w:name w:val="No Spacing"/>
    <w:basedOn w:val="Normal"/>
    <w:uiPriority w:val="1"/>
    <w:qFormat/>
    <w:rsid w:val="007522E5"/>
    <w:pPr>
      <w:autoSpaceDE/>
      <w:autoSpaceDN/>
    </w:pPr>
    <w:rPr>
      <w:rFonts w:ascii="Times New Roman" w:hAnsi="Times New Roman" w:cs="Times New Roman"/>
    </w:rPr>
  </w:style>
  <w:style w:type="paragraph" w:customStyle="1" w:styleId="paragraph">
    <w:name w:val="paragraph"/>
    <w:basedOn w:val="Normal"/>
    <w:rsid w:val="007522E5"/>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522E5"/>
  </w:style>
  <w:style w:type="character" w:customStyle="1" w:styleId="eop">
    <w:name w:val="eop"/>
    <w:basedOn w:val="DefaultParagraphFont"/>
    <w:rsid w:val="007522E5"/>
  </w:style>
  <w:style w:type="character" w:styleId="CommentReference">
    <w:name w:val="annotation reference"/>
    <w:basedOn w:val="DefaultParagraphFont"/>
    <w:uiPriority w:val="99"/>
    <w:semiHidden/>
    <w:unhideWhenUsed/>
    <w:rsid w:val="003208B2"/>
    <w:rPr>
      <w:sz w:val="16"/>
      <w:szCs w:val="16"/>
    </w:rPr>
  </w:style>
  <w:style w:type="paragraph" w:styleId="CommentText">
    <w:name w:val="annotation text"/>
    <w:basedOn w:val="Normal"/>
    <w:link w:val="CommentTextChar"/>
    <w:uiPriority w:val="99"/>
    <w:semiHidden/>
    <w:unhideWhenUsed/>
    <w:rsid w:val="003208B2"/>
    <w:rPr>
      <w:sz w:val="20"/>
      <w:szCs w:val="20"/>
    </w:rPr>
  </w:style>
  <w:style w:type="character" w:customStyle="1" w:styleId="CommentTextChar">
    <w:name w:val="Comment Text Char"/>
    <w:basedOn w:val="DefaultParagraphFont"/>
    <w:link w:val="CommentText"/>
    <w:uiPriority w:val="99"/>
    <w:semiHidden/>
    <w:rsid w:val="003208B2"/>
    <w:rPr>
      <w:rFonts w:ascii="Times" w:hAnsi="Times" w:cs="Times"/>
    </w:rPr>
  </w:style>
  <w:style w:type="paragraph" w:styleId="CommentSubject">
    <w:name w:val="annotation subject"/>
    <w:basedOn w:val="CommentText"/>
    <w:next w:val="CommentText"/>
    <w:link w:val="CommentSubjectChar"/>
    <w:uiPriority w:val="99"/>
    <w:semiHidden/>
    <w:unhideWhenUsed/>
    <w:rsid w:val="003208B2"/>
    <w:rPr>
      <w:b/>
      <w:bCs/>
    </w:rPr>
  </w:style>
  <w:style w:type="character" w:customStyle="1" w:styleId="CommentSubjectChar">
    <w:name w:val="Comment Subject Char"/>
    <w:basedOn w:val="CommentTextChar"/>
    <w:link w:val="CommentSubject"/>
    <w:uiPriority w:val="99"/>
    <w:semiHidden/>
    <w:rsid w:val="003208B2"/>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2044">
      <w:bodyDiv w:val="1"/>
      <w:marLeft w:val="0"/>
      <w:marRight w:val="0"/>
      <w:marTop w:val="0"/>
      <w:marBottom w:val="0"/>
      <w:divBdr>
        <w:top w:val="none" w:sz="0" w:space="0" w:color="auto"/>
        <w:left w:val="none" w:sz="0" w:space="0" w:color="auto"/>
        <w:bottom w:val="none" w:sz="0" w:space="0" w:color="auto"/>
        <w:right w:val="none" w:sz="0" w:space="0" w:color="auto"/>
      </w:divBdr>
    </w:div>
    <w:div w:id="542056477">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1840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benefi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fisk@wi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o.wisc.edu/policies-drug-fre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d.wi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7E98-BF0E-4C67-B085-14E02D94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Laura E Fisk</cp:lastModifiedBy>
  <cp:revision>18</cp:revision>
  <cp:lastPrinted>2014-05-28T15:42:00Z</cp:lastPrinted>
  <dcterms:created xsi:type="dcterms:W3CDTF">2021-11-10T17:54:00Z</dcterms:created>
  <dcterms:modified xsi:type="dcterms:W3CDTF">2022-04-01T14:07:00Z</dcterms:modified>
</cp:coreProperties>
</file>