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09" w:rsidRPr="00D47509" w:rsidRDefault="00766568" w:rsidP="00D47509">
      <w:pPr>
        <w:spacing w:before="100" w:beforeAutospacing="1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snapToGrid/>
          <w:sz w:val="44"/>
          <w:szCs w:val="44"/>
          <w:lang w:val="en"/>
        </w:rPr>
      </w:pPr>
      <w:r>
        <w:rPr>
          <w:rFonts w:ascii="Times New Roman" w:eastAsia="Times New Roman" w:hAnsi="Times New Roman" w:cs="Times New Roman"/>
          <w:b/>
          <w:bCs/>
          <w:snapToGrid/>
          <w:color w:val="31418C"/>
          <w:sz w:val="44"/>
          <w:szCs w:val="44"/>
          <w:lang w:val="en"/>
        </w:rPr>
        <w:t>Benefits Continuity Code Job Aid</w:t>
      </w:r>
    </w:p>
    <w:tbl>
      <w:tblPr>
        <w:tblStyle w:val="TableGrid"/>
        <w:tblW w:w="14639" w:type="dxa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2047"/>
        <w:gridCol w:w="2047"/>
        <w:gridCol w:w="2517"/>
      </w:tblGrid>
      <w:tr w:rsidR="000C32FE" w:rsidTr="000C32FE">
        <w:trPr>
          <w:tblHeader/>
          <w:jc w:val="center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Continuity Code</w:t>
            </w: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Appointment Description and Duration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Expected Job</w:t>
            </w:r>
          </w:p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End Date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WRS Eligible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Grad/Short Term</w:t>
            </w:r>
          </w:p>
          <w:p w:rsidR="000C32FE" w:rsidRDefault="000C32FE">
            <w:pPr>
              <w:snapToGrid w:val="0"/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Benefits Eligible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01</w:t>
            </w:r>
          </w:p>
        </w:tc>
        <w:tc>
          <w:tcPr>
            <w:tcW w:w="61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Ongoing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 w:rsidP="00766568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Allowed</w:t>
            </w:r>
          </w:p>
        </w:tc>
        <w:tc>
          <w:tcPr>
            <w:tcW w:w="20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766568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Yes, provided</w:t>
            </w:r>
          </w:p>
          <w:p w:rsidR="000C32FE" w:rsidRDefault="000C32FE" w:rsidP="00766568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eligibility is met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Only if WRS eligibility</w:t>
            </w:r>
          </w:p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met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02A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 xml:space="preserve">Fixed Terminal: </w:t>
            </w:r>
          </w:p>
          <w:p w:rsidR="000C32FE" w:rsidRDefault="000C32FE" w:rsidP="00B24E55">
            <w:pPr>
              <w:numPr>
                <w:ilvl w:val="0"/>
                <w:numId w:val="5"/>
              </w:numPr>
              <w:snapToGrid w:val="0"/>
              <w:spacing w:before="60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Academic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(C-basis): less than 1 semester</w:t>
            </w:r>
          </w:p>
          <w:p w:rsidR="000C32FE" w:rsidRDefault="000C32FE" w:rsidP="00B24E55">
            <w:pPr>
              <w:numPr>
                <w:ilvl w:val="0"/>
                <w:numId w:val="5"/>
              </w:numPr>
              <w:snapToGrid w:val="0"/>
              <w:spacing w:before="100" w:before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less than 6 months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Required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02B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Fixed Terminal</w:t>
            </w:r>
          </w:p>
          <w:p w:rsidR="000C32FE" w:rsidRDefault="000C32FE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="000C32FE" w:rsidRDefault="000C32FE" w:rsidP="00B24E55">
            <w:pPr>
              <w:numPr>
                <w:ilvl w:val="0"/>
                <w:numId w:val="6"/>
              </w:numPr>
              <w:snapToGrid w:val="0"/>
              <w:spacing w:before="60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Academic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(C-basis): greater than or equal to 1 semester, but less than or equal to academic year (with no expectation of renewal)</w:t>
            </w:r>
          </w:p>
          <w:p w:rsidR="000C32FE" w:rsidRDefault="000C32FE" w:rsidP="00B24E55">
            <w:pPr>
              <w:numPr>
                <w:ilvl w:val="0"/>
                <w:numId w:val="6"/>
              </w:numPr>
              <w:snapToGrid w:val="0"/>
              <w:spacing w:before="100" w:beforeAutospacing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greater than or equal to 6 months, but less than 12 months (with no expectation of renewal)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Required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02C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Fixed Terminal</w:t>
            </w:r>
          </w:p>
          <w:p w:rsidR="000C32FE" w:rsidRDefault="000C32FE" w:rsidP="003F6F70">
            <w:pPr>
              <w:numPr>
                <w:ilvl w:val="0"/>
                <w:numId w:val="7"/>
              </w:numPr>
              <w:snapToGrid w:val="0"/>
              <w:spacing w:before="60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Academic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(C-basis): greater than or equal to academic year with expectation of renewal the following semester</w:t>
            </w:r>
          </w:p>
          <w:p w:rsidR="000C32FE" w:rsidRDefault="000C32FE" w:rsidP="003F6F70">
            <w:pPr>
              <w:numPr>
                <w:ilvl w:val="0"/>
                <w:numId w:val="7"/>
              </w:numPr>
              <w:snapToGrid w:val="0"/>
              <w:spacing w:before="100" w:before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greater than or equal to 12 months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Required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Yes, provided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eligibility is 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Only if WRS eligibility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met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03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Fixed Renewable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Allowed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Yes, provided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eligibility is 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Only if WRS eligibility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met</w:t>
            </w:r>
          </w:p>
        </w:tc>
      </w:tr>
      <w:tr w:rsidR="000C32FE" w:rsidTr="00382D3E">
        <w:trPr>
          <w:trHeight w:val="197"/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04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Limited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Allowed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Yes, provided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eligibility is 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Only if WRS eligibility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met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 xml:space="preserve">05A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Acting/Interim:</w:t>
            </w:r>
          </w:p>
          <w:p w:rsidR="000C32FE" w:rsidRDefault="000C32FE" w:rsidP="00B24E55">
            <w:pPr>
              <w:numPr>
                <w:ilvl w:val="0"/>
                <w:numId w:val="8"/>
              </w:numPr>
              <w:snapToGrid w:val="0"/>
              <w:spacing w:before="60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Academic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(C-basis): less than 1 semester</w:t>
            </w:r>
          </w:p>
          <w:p w:rsidR="000C32FE" w:rsidRDefault="000C32FE" w:rsidP="00B24E55">
            <w:pPr>
              <w:numPr>
                <w:ilvl w:val="0"/>
                <w:numId w:val="8"/>
              </w:numPr>
              <w:snapToGrid w:val="0"/>
              <w:spacing w:before="100" w:beforeAutospacing="1"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less than 6 months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Required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05B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Acting/Interim:</w:t>
            </w:r>
          </w:p>
          <w:p w:rsidR="000C32FE" w:rsidRDefault="000C32FE" w:rsidP="00B24E55">
            <w:pPr>
              <w:numPr>
                <w:ilvl w:val="0"/>
                <w:numId w:val="8"/>
              </w:numPr>
              <w:snapToGrid w:val="0"/>
              <w:spacing w:before="60" w:after="6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Academic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(C-basis):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  <w:t>greater than or equal to 1 semester, but less than or equal to academic year (with no expectation of renewal)</w:t>
            </w:r>
          </w:p>
          <w:p w:rsidR="000C32FE" w:rsidRDefault="000C32FE" w:rsidP="00B24E55">
            <w:pPr>
              <w:numPr>
                <w:ilvl w:val="0"/>
                <w:numId w:val="8"/>
              </w:numPr>
              <w:tabs>
                <w:tab w:val="clear" w:pos="360"/>
                <w:tab w:val="num" w:pos="1440"/>
              </w:tabs>
              <w:snapToGrid w:val="0"/>
              <w:spacing w:before="60" w:after="6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greater than or equal to 6 months, but less than 12 months (with no expectation of renewal)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Required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05C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pacing w:before="100" w:beforeAutospacing="1" w:after="0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Acting/Interim:</w:t>
            </w:r>
          </w:p>
          <w:p w:rsidR="000C32FE" w:rsidRDefault="000C32FE" w:rsidP="003F6F70">
            <w:pPr>
              <w:numPr>
                <w:ilvl w:val="0"/>
                <w:numId w:val="9"/>
              </w:numPr>
              <w:snapToGrid w:val="0"/>
              <w:spacing w:before="60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Academic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(C-basis): greater than or equal to academic year w/ expectation of renewal the following semester</w:t>
            </w:r>
          </w:p>
          <w:p w:rsidR="000C32FE" w:rsidRDefault="000C32FE" w:rsidP="003F6F70">
            <w:pPr>
              <w:numPr>
                <w:ilvl w:val="0"/>
                <w:numId w:val="9"/>
              </w:numPr>
              <w:snapToGrid w:val="0"/>
              <w:spacing w:before="100" w:beforeAutospacing="1" w:after="6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Annual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(A or H-basis): greater than or equal to 12 months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Optional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Yes, provided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eligibility is met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Only if WRS eligibility</w:t>
            </w:r>
          </w:p>
          <w:p w:rsidR="000C32FE" w:rsidRDefault="000C32FE" w:rsidP="003F6F70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Not met</w:t>
            </w:r>
          </w:p>
        </w:tc>
      </w:tr>
      <w:tr w:rsidR="000C32FE" w:rsidTr="00382D3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None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 Continuity (typically used for Student Help appointments)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N/A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32FE" w:rsidRDefault="000C32FE">
            <w:pPr>
              <w:snapToGrid w:val="0"/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n"/>
              </w:rPr>
              <w:t>No</w:t>
            </w:r>
          </w:p>
        </w:tc>
      </w:tr>
    </w:tbl>
    <w:p w:rsidR="00B24E55" w:rsidRPr="00382D3E" w:rsidRDefault="00840360" w:rsidP="00540534">
      <w:pPr>
        <w:rPr>
          <w:sz w:val="16"/>
          <w:szCs w:val="16"/>
        </w:rPr>
      </w:pPr>
      <w:r w:rsidRPr="00382D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540327</wp:posOffset>
                </wp:positionH>
                <wp:positionV relativeFrom="paragraph">
                  <wp:posOffset>85139</wp:posOffset>
                </wp:positionV>
                <wp:extent cx="8027101" cy="438975"/>
                <wp:effectExtent l="0" t="0" r="120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7101" cy="4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360" w:rsidRPr="00840360" w:rsidRDefault="00840360">
                            <w:pP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840360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  <w:t>*02C may be used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  <w:t xml:space="preserve"> for Grad Assts who are not WRS eligible.  Only the 02C Continuity Code will drive a fixed terminal appointment to be WRS eligible in HRS.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5pt;margin-top:6.7pt;width:632.0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" fillcolor="white [3201]" strokeweight=".5pt">
                <v:textbox>
                  <w:txbxContent>
                    <w:p w:rsidR="00840360" w:rsidRPr="00840360" w:rsidRDefault="00840360">
                      <w:pPr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  <w:r w:rsidRPr="00840360"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  <w:t>*02C may be used</w:t>
                      </w:r>
                      <w:r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  <w:t xml:space="preserve"> for Grad Assts who are not WRS eligible.  Only the 02C Continuity Code will drive a fixed terminal appointment to be WRS eligible in HRS.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D3E" w:rsidRPr="00382D3E">
        <w:rPr>
          <w:sz w:val="16"/>
          <w:szCs w:val="16"/>
        </w:rPr>
        <w:t>1222019</w:t>
      </w:r>
      <w:bookmarkStart w:id="0" w:name="_GoBack"/>
      <w:bookmarkEnd w:id="0"/>
    </w:p>
    <w:sectPr w:rsidR="00B24E55" w:rsidRPr="00382D3E" w:rsidSect="007665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70" w:rsidRDefault="009F5870" w:rsidP="00B24E55">
      <w:pPr>
        <w:spacing w:after="0"/>
      </w:pPr>
      <w:r>
        <w:separator/>
      </w:r>
    </w:p>
  </w:endnote>
  <w:endnote w:type="continuationSeparator" w:id="0">
    <w:p w:rsidR="009F5870" w:rsidRDefault="009F5870" w:rsidP="00B24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70" w:rsidRDefault="009F5870" w:rsidP="00B24E55">
      <w:pPr>
        <w:spacing w:after="0"/>
      </w:pPr>
      <w:r>
        <w:separator/>
      </w:r>
    </w:p>
  </w:footnote>
  <w:footnote w:type="continuationSeparator" w:id="0">
    <w:p w:rsidR="009F5870" w:rsidRDefault="009F5870" w:rsidP="00B24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D2C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8CA7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F513C"/>
    <w:multiLevelType w:val="hybridMultilevel"/>
    <w:tmpl w:val="4C4C94D2"/>
    <w:lvl w:ilvl="0" w:tplc="12B285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1884"/>
    <w:multiLevelType w:val="multilevel"/>
    <w:tmpl w:val="0B6CB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820B26"/>
    <w:multiLevelType w:val="hybridMultilevel"/>
    <w:tmpl w:val="A5FAEBC8"/>
    <w:lvl w:ilvl="0" w:tplc="C40C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0F8D"/>
    <w:multiLevelType w:val="multilevel"/>
    <w:tmpl w:val="0B6CB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2676E44"/>
    <w:multiLevelType w:val="multilevel"/>
    <w:tmpl w:val="0B6CB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460EA2"/>
    <w:multiLevelType w:val="multilevel"/>
    <w:tmpl w:val="0B6CB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A81F32"/>
    <w:multiLevelType w:val="multilevel"/>
    <w:tmpl w:val="4BB0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4"/>
    <w:rsid w:val="000C32FE"/>
    <w:rsid w:val="00170BB4"/>
    <w:rsid w:val="001B15C9"/>
    <w:rsid w:val="00260841"/>
    <w:rsid w:val="002B0CC4"/>
    <w:rsid w:val="002D635E"/>
    <w:rsid w:val="00382D3E"/>
    <w:rsid w:val="003F6F70"/>
    <w:rsid w:val="004539FE"/>
    <w:rsid w:val="00540534"/>
    <w:rsid w:val="00585DEE"/>
    <w:rsid w:val="005A596A"/>
    <w:rsid w:val="00766568"/>
    <w:rsid w:val="00795F0C"/>
    <w:rsid w:val="007C57A4"/>
    <w:rsid w:val="00840360"/>
    <w:rsid w:val="00963701"/>
    <w:rsid w:val="009F5870"/>
    <w:rsid w:val="00A259B5"/>
    <w:rsid w:val="00A70F55"/>
    <w:rsid w:val="00B22E14"/>
    <w:rsid w:val="00B24E55"/>
    <w:rsid w:val="00B87EA7"/>
    <w:rsid w:val="00D46C56"/>
    <w:rsid w:val="00D47509"/>
    <w:rsid w:val="00EB26E1"/>
    <w:rsid w:val="00EB3309"/>
    <w:rsid w:val="00EB7201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BB96"/>
  <w15:docId w15:val="{06CB4721-0CE5-49A3-AA99-D2EB22F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,Text Body"/>
    <w:qFormat/>
    <w:rsid w:val="00540534"/>
    <w:pPr>
      <w:spacing w:after="120" w:line="240" w:lineRule="auto"/>
      <w:contextualSpacing/>
    </w:pPr>
    <w:rPr>
      <w:rFonts w:cs="Arial"/>
    </w:rPr>
  </w:style>
  <w:style w:type="paragraph" w:styleId="Heading1">
    <w:name w:val="heading 1"/>
    <w:aliases w:val="1-Module,Header 1,Page Heading,Module"/>
    <w:basedOn w:val="Normal"/>
    <w:next w:val="Normal"/>
    <w:link w:val="Heading1Char"/>
    <w:autoRedefine/>
    <w:qFormat/>
    <w:rsid w:val="00585DEE"/>
    <w:pPr>
      <w:keepNext/>
      <w:pageBreakBefore/>
      <w:spacing w:after="360"/>
      <w:outlineLvl w:val="0"/>
    </w:pPr>
    <w:rPr>
      <w:b/>
      <w:color w:val="000000"/>
      <w:sz w:val="32"/>
    </w:rPr>
  </w:style>
  <w:style w:type="paragraph" w:styleId="Heading2">
    <w:name w:val="heading 2"/>
    <w:aliases w:val="2-Section,Header 2,Section"/>
    <w:basedOn w:val="Normal"/>
    <w:next w:val="Normal"/>
    <w:link w:val="Heading2Char"/>
    <w:autoRedefine/>
    <w:qFormat/>
    <w:rsid w:val="00585DEE"/>
    <w:pPr>
      <w:spacing w:before="360" w:after="360"/>
      <w:outlineLvl w:val="1"/>
    </w:pPr>
    <w:rPr>
      <w:b/>
      <w:noProof/>
      <w:sz w:val="28"/>
    </w:rPr>
  </w:style>
  <w:style w:type="paragraph" w:styleId="Heading3">
    <w:name w:val="heading 3"/>
    <w:aliases w:val="3-Topic,Header 3,Topic Heading,Topic"/>
    <w:basedOn w:val="Normal"/>
    <w:next w:val="Normal"/>
    <w:link w:val="Heading3Char"/>
    <w:autoRedefine/>
    <w:qFormat/>
    <w:rsid w:val="00585DEE"/>
    <w:pPr>
      <w:keepNext/>
      <w:spacing w:before="360" w:after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D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Bullet"/>
    <w:basedOn w:val="ListBullet"/>
    <w:next w:val="ListBullet2"/>
    <w:link w:val="Heading5Char"/>
    <w:autoRedefine/>
    <w:uiPriority w:val="1"/>
    <w:qFormat/>
    <w:rsid w:val="00585DEE"/>
    <w:pPr>
      <w:keepNext/>
      <w:keepLines/>
      <w:numPr>
        <w:numId w:val="0"/>
      </w:numPr>
      <w:spacing w:after="0"/>
      <w:ind w:left="720" w:hanging="3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5D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5D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5D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5D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Module Char,Header 1 Char,Page Heading Char,Module Char"/>
    <w:basedOn w:val="DefaultParagraphFont"/>
    <w:link w:val="Heading1"/>
    <w:rsid w:val="00585DEE"/>
    <w:rPr>
      <w:rFonts w:cs="Arial"/>
      <w:b/>
      <w:color w:val="000000"/>
      <w:sz w:val="32"/>
    </w:rPr>
  </w:style>
  <w:style w:type="character" w:customStyle="1" w:styleId="Heading2Char">
    <w:name w:val="Heading 2 Char"/>
    <w:aliases w:val="2-Section Char,Header 2 Char,Section Char"/>
    <w:basedOn w:val="DefaultParagraphFont"/>
    <w:link w:val="Heading2"/>
    <w:rsid w:val="00585DEE"/>
    <w:rPr>
      <w:rFonts w:cs="Arial"/>
      <w:b/>
      <w:noProof/>
      <w:sz w:val="28"/>
    </w:rPr>
  </w:style>
  <w:style w:type="character" w:customStyle="1" w:styleId="Heading3Char">
    <w:name w:val="Heading 3 Char"/>
    <w:aliases w:val="3-Topic Char,Header 3 Char,Topic Heading Char,Topic Char"/>
    <w:basedOn w:val="DefaultParagraphFont"/>
    <w:link w:val="Heading3"/>
    <w:rsid w:val="00585DEE"/>
    <w:rPr>
      <w:rFonts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85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aliases w:val="Bullet Char"/>
    <w:basedOn w:val="DefaultParagraphFont"/>
    <w:link w:val="Heading5"/>
    <w:uiPriority w:val="1"/>
    <w:rsid w:val="00585DEE"/>
    <w:rPr>
      <w:rFonts w:cs="Arial"/>
    </w:rPr>
  </w:style>
  <w:style w:type="paragraph" w:styleId="ListBullet">
    <w:name w:val="List Bullet"/>
    <w:basedOn w:val="Normal"/>
    <w:uiPriority w:val="99"/>
    <w:semiHidden/>
    <w:unhideWhenUsed/>
    <w:rsid w:val="00585DEE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585DEE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585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5D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85D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5D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5DEE"/>
    <w:pPr>
      <w:tabs>
        <w:tab w:val="right" w:leader="dot" w:pos="10080"/>
      </w:tabs>
      <w:spacing w:after="80"/>
      <w:contextualSpacing w:val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5DEE"/>
    <w:pPr>
      <w:spacing w:after="80"/>
      <w:ind w:left="432" w:right="1296"/>
      <w:contextualSpacing w:val="0"/>
    </w:pPr>
    <w:rPr>
      <w:i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5DEE"/>
    <w:pPr>
      <w:tabs>
        <w:tab w:val="right" w:leader="dot" w:pos="10080"/>
      </w:tabs>
      <w:spacing w:after="80"/>
      <w:ind w:left="864"/>
      <w:contextualSpacing w:val="0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85DE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585DEE"/>
    <w:pPr>
      <w:spacing w:before="240" w:after="240"/>
    </w:pPr>
    <w:rPr>
      <w:rFonts w:eastAsiaTheme="majorEastAsia" w:cstheme="majorBidi"/>
      <w:b/>
      <w:i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85DEE"/>
    <w:rPr>
      <w:rFonts w:eastAsiaTheme="majorEastAsia" w:cstheme="majorBidi"/>
      <w:b/>
      <w:i/>
      <w:spacing w:val="5"/>
      <w:kern w:val="28"/>
      <w:szCs w:val="52"/>
    </w:rPr>
  </w:style>
  <w:style w:type="paragraph" w:styleId="Subtitle">
    <w:name w:val="Subtitle"/>
    <w:aliases w:val="KEYWORD,Keyword"/>
    <w:basedOn w:val="Normal"/>
    <w:next w:val="Normal"/>
    <w:link w:val="SubtitleChar"/>
    <w:autoRedefine/>
    <w:qFormat/>
    <w:rsid w:val="00585DEE"/>
    <w:pPr>
      <w:numPr>
        <w:ilvl w:val="1"/>
      </w:numPr>
      <w:spacing w:after="60"/>
    </w:pPr>
    <w:rPr>
      <w:rFonts w:eastAsiaTheme="majorEastAsia" w:cstheme="majorBidi"/>
      <w:b/>
      <w:i/>
      <w:iCs/>
      <w:caps/>
    </w:rPr>
  </w:style>
  <w:style w:type="character" w:customStyle="1" w:styleId="SubtitleChar">
    <w:name w:val="Subtitle Char"/>
    <w:aliases w:val="KEYWORD Char,Keyword Char"/>
    <w:basedOn w:val="DefaultParagraphFont"/>
    <w:link w:val="Subtitle"/>
    <w:rsid w:val="00585DEE"/>
    <w:rPr>
      <w:rFonts w:eastAsiaTheme="majorEastAsia" w:cstheme="majorBidi"/>
      <w:b/>
      <w:i/>
      <w:iCs/>
      <w:caps/>
    </w:rPr>
  </w:style>
  <w:style w:type="character" w:styleId="Strong">
    <w:name w:val="Strong"/>
    <w:basedOn w:val="DefaultParagraphFont"/>
    <w:uiPriority w:val="1"/>
    <w:qFormat/>
    <w:rsid w:val="00585DEE"/>
    <w:rPr>
      <w:b/>
      <w:bCs/>
    </w:rPr>
  </w:style>
  <w:style w:type="character" w:styleId="Emphasis">
    <w:name w:val="Emphasis"/>
    <w:basedOn w:val="DefaultParagraphFont"/>
    <w:uiPriority w:val="20"/>
    <w:qFormat/>
    <w:rsid w:val="00585DEE"/>
    <w:rPr>
      <w:i/>
      <w:iCs/>
    </w:rPr>
  </w:style>
  <w:style w:type="paragraph" w:styleId="NoSpacing">
    <w:name w:val="No Spacing"/>
    <w:aliases w:val="Number,Numbering"/>
    <w:basedOn w:val="Normal"/>
    <w:link w:val="NoSpacingChar"/>
    <w:autoRedefine/>
    <w:uiPriority w:val="1"/>
    <w:qFormat/>
    <w:rsid w:val="00585DEE"/>
    <w:pPr>
      <w:spacing w:after="0"/>
      <w:ind w:left="720" w:hanging="360"/>
    </w:pPr>
  </w:style>
  <w:style w:type="character" w:customStyle="1" w:styleId="NoSpacingChar">
    <w:name w:val="No Spacing Char"/>
    <w:aliases w:val="Number Char,Numbering Char"/>
    <w:basedOn w:val="DefaultParagraphFont"/>
    <w:link w:val="NoSpacing"/>
    <w:uiPriority w:val="1"/>
    <w:rsid w:val="00585DEE"/>
    <w:rPr>
      <w:rFonts w:cs="Arial"/>
    </w:rPr>
  </w:style>
  <w:style w:type="paragraph" w:styleId="ListParagraph">
    <w:name w:val="List Paragraph"/>
    <w:basedOn w:val="Normal"/>
    <w:uiPriority w:val="34"/>
    <w:qFormat/>
    <w:rsid w:val="00585DEE"/>
  </w:style>
  <w:style w:type="paragraph" w:styleId="Quote">
    <w:name w:val="Quote"/>
    <w:basedOn w:val="Normal"/>
    <w:next w:val="Normal"/>
    <w:link w:val="QuoteChar"/>
    <w:uiPriority w:val="29"/>
    <w:qFormat/>
    <w:rsid w:val="00585D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DEE"/>
    <w:rPr>
      <w:rFonts w:cs="Arial"/>
      <w:i/>
      <w:iCs/>
      <w:color w:val="000000" w:themeColor="text1"/>
    </w:rPr>
  </w:style>
  <w:style w:type="paragraph" w:styleId="IntenseQuote">
    <w:name w:val="Intense Quote"/>
    <w:aliases w:val="Quick Tip"/>
    <w:basedOn w:val="Normal"/>
    <w:next w:val="Normal"/>
    <w:link w:val="IntenseQuoteChar"/>
    <w:uiPriority w:val="30"/>
    <w:qFormat/>
    <w:rsid w:val="00585D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Quick Tip Char"/>
    <w:basedOn w:val="DefaultParagraphFont"/>
    <w:link w:val="IntenseQuote"/>
    <w:uiPriority w:val="30"/>
    <w:rsid w:val="00585DEE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5D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5D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5DE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5D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5D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85DEE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5405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5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F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E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E5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24E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4E5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CB62-06E2-4A4D-B918-300D597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Lauren Meyer</cp:lastModifiedBy>
  <cp:revision>2</cp:revision>
  <cp:lastPrinted>2019-01-22T16:53:00Z</cp:lastPrinted>
  <dcterms:created xsi:type="dcterms:W3CDTF">2019-01-22T20:44:00Z</dcterms:created>
  <dcterms:modified xsi:type="dcterms:W3CDTF">2019-01-22T20:44:00Z</dcterms:modified>
</cp:coreProperties>
</file>