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134729" w14:textId="77777777" w:rsidR="0059140D" w:rsidRPr="00125056" w:rsidRDefault="00595B97">
      <w:pPr>
        <w:rPr>
          <w:rFonts w:ascii="Arial" w:hAnsi="Arial" w:cs="Arial"/>
          <w:b/>
          <w:bCs/>
        </w:rPr>
      </w:pPr>
      <w:r>
        <w:rPr>
          <w:rFonts w:ascii="Arial" w:hAnsi="Arial" w:cs="Arial"/>
          <w:b/>
          <w:bCs/>
          <w:noProof/>
          <w:lang w:eastAsia="en-US"/>
        </w:rPr>
        <w:pict w14:anchorId="1E097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28.25pt;margin-top:-.05pt;width:202.5pt;height:51.5pt;z-index:2">
            <v:imagedata r:id="rId5" o:title="ASM Logo &amp; Disclaimer 2016 JPEG"/>
          </v:shape>
        </w:pict>
      </w:r>
      <w:r w:rsidR="0059140D" w:rsidRPr="00125056">
        <w:rPr>
          <w:rFonts w:ascii="Arial" w:hAnsi="Arial" w:cs="Arial"/>
        </w:rPr>
        <w:t>EQUIPMENT INVENTORY</w:t>
      </w:r>
    </w:p>
    <w:p w14:paraId="5F9DD0C6" w14:textId="77777777" w:rsidR="0059140D" w:rsidRPr="00125056" w:rsidRDefault="0059140D">
      <w:pPr>
        <w:rPr>
          <w:rFonts w:ascii="Arial" w:hAnsi="Arial" w:cs="Arial"/>
          <w:b/>
          <w:bCs/>
        </w:rPr>
      </w:pPr>
      <w:r w:rsidRPr="00125056">
        <w:rPr>
          <w:rFonts w:ascii="Arial" w:hAnsi="Arial" w:cs="Arial"/>
          <w:b/>
          <w:bCs/>
        </w:rPr>
        <w:t>Student Services Finance Committee</w:t>
      </w:r>
    </w:p>
    <w:p w14:paraId="445F36D0" w14:textId="77777777" w:rsidR="0059140D" w:rsidRPr="00125056" w:rsidRDefault="0059140D">
      <w:pPr>
        <w:rPr>
          <w:rFonts w:ascii="Arial" w:hAnsi="Arial" w:cs="Arial"/>
          <w:b/>
          <w:bCs/>
        </w:rPr>
      </w:pPr>
      <w:r w:rsidRPr="00125056">
        <w:rPr>
          <w:rFonts w:ascii="Arial" w:hAnsi="Arial" w:cs="Arial"/>
          <w:b/>
          <w:bCs/>
        </w:rPr>
        <w:t>Room 4301 ● 333 East Campus Mall ● 265-9020</w:t>
      </w:r>
    </w:p>
    <w:p w14:paraId="13C69F35" w14:textId="3308B4D2" w:rsidR="0059140D" w:rsidRPr="00125056" w:rsidRDefault="0059140D">
      <w:pPr>
        <w:rPr>
          <w:rFonts w:ascii="Arial" w:hAnsi="Arial" w:cs="Arial"/>
          <w:b/>
          <w:bCs/>
          <w:sz w:val="20"/>
          <w:szCs w:val="20"/>
        </w:rPr>
      </w:pPr>
      <w:r w:rsidRPr="00125056">
        <w:rPr>
          <w:rFonts w:ascii="Arial" w:hAnsi="Arial" w:cs="Arial"/>
          <w:b/>
          <w:sz w:val="20"/>
          <w:szCs w:val="20"/>
        </w:rPr>
        <w:t>SSFC Chair</w:t>
      </w:r>
      <w:r w:rsidR="00595B97">
        <w:rPr>
          <w:rFonts w:ascii="Arial" w:hAnsi="Arial" w:cs="Arial"/>
          <w:b/>
          <w:sz w:val="20"/>
          <w:szCs w:val="20"/>
        </w:rPr>
        <w:pict w14:anchorId="6B20C0DD">
          <v:line id="_x0000_s1026" style="position:absolute;z-index:1;mso-position-horizontal:center;mso-position-horizontal-relative:text;mso-position-vertical-relative:page" from="0,95.05pt" to="540pt,95.05pt" strokeweight=".53mm">
            <v:stroke joinstyle="miter"/>
            <w10:wrap anchory="page"/>
          </v:line>
        </w:pict>
      </w:r>
      <w:r w:rsidR="00595B97">
        <w:rPr>
          <w:rFonts w:ascii="Arial" w:hAnsi="Arial" w:cs="Arial"/>
          <w:b/>
          <w:sz w:val="20"/>
          <w:szCs w:val="20"/>
        </w:rPr>
        <w:t xml:space="preserve"> </w:t>
      </w:r>
      <w:hyperlink r:id="rId6" w:history="1">
        <w:r w:rsidR="00595B97" w:rsidRPr="00B2159F">
          <w:rPr>
            <w:rStyle w:val="Hyperlink"/>
            <w:rFonts w:ascii="Arial" w:hAnsi="Arial" w:cs="Arial"/>
            <w:b/>
            <w:sz w:val="20"/>
            <w:szCs w:val="20"/>
          </w:rPr>
          <w:t>ssfc@asm.wisc.edu</w:t>
        </w:r>
      </w:hyperlink>
      <w:r w:rsidR="00595B97">
        <w:rPr>
          <w:rFonts w:ascii="Arial" w:hAnsi="Arial" w:cs="Arial"/>
          <w:b/>
          <w:sz w:val="20"/>
          <w:szCs w:val="20"/>
        </w:rPr>
        <w:t xml:space="preserve"> </w:t>
      </w:r>
    </w:p>
    <w:p w14:paraId="45D67F55" w14:textId="77777777" w:rsidR="0059140D" w:rsidRDefault="0059140D">
      <w:pPr>
        <w:rPr>
          <w:rFonts w:ascii="Arial" w:hAnsi="Arial" w:cs="Arial"/>
          <w:b/>
          <w:bCs/>
        </w:rPr>
      </w:pPr>
    </w:p>
    <w:p w14:paraId="50DFB9DE" w14:textId="77777777" w:rsidR="0059140D" w:rsidRDefault="0059140D">
      <w:pPr>
        <w:pStyle w:val="Title"/>
        <w:ind w:left="360"/>
        <w:jc w:val="left"/>
      </w:pPr>
    </w:p>
    <w:p w14:paraId="31EA5942" w14:textId="2FD05488" w:rsidR="0059140D" w:rsidRPr="00310F5B" w:rsidRDefault="0059140D" w:rsidP="00310F5B">
      <w:pPr>
        <w:pStyle w:val="Title"/>
        <w:jc w:val="left"/>
        <w:rPr>
          <w:rFonts w:ascii="Garamond" w:hAnsi="Garamond"/>
        </w:rPr>
      </w:pPr>
      <w:r w:rsidRPr="00310F5B">
        <w:rPr>
          <w:rFonts w:ascii="Garamond" w:hAnsi="Garamond"/>
        </w:rPr>
        <w:t>Your SSFC budget has supported the purchase of significant of</w:t>
      </w:r>
      <w:r w:rsidR="00310F5B">
        <w:rPr>
          <w:rFonts w:ascii="Garamond" w:hAnsi="Garamond"/>
        </w:rPr>
        <w:t xml:space="preserve">fice supplies such as furniture, computers, </w:t>
      </w:r>
      <w:r w:rsidRPr="00310F5B">
        <w:rPr>
          <w:rFonts w:ascii="Garamond" w:hAnsi="Garamond"/>
        </w:rPr>
        <w:t>print</w:t>
      </w:r>
      <w:r w:rsidR="00310F5B">
        <w:rPr>
          <w:rFonts w:ascii="Garamond" w:hAnsi="Garamond"/>
        </w:rPr>
        <w:t xml:space="preserve">ers, and </w:t>
      </w:r>
      <w:r w:rsidRPr="00310F5B">
        <w:rPr>
          <w:rFonts w:ascii="Garamond" w:hAnsi="Garamond"/>
        </w:rPr>
        <w:t xml:space="preserve">other non-consumable equipment over the past several years.  </w:t>
      </w:r>
      <w:r w:rsidR="00D5103E">
        <w:rPr>
          <w:rFonts w:ascii="Garamond" w:hAnsi="Garamond"/>
        </w:rPr>
        <w:t>P</w:t>
      </w:r>
      <w:r w:rsidR="00310F5B">
        <w:rPr>
          <w:rFonts w:ascii="Garamond" w:hAnsi="Garamond"/>
        </w:rPr>
        <w:t xml:space="preserve">rior to </w:t>
      </w:r>
      <w:r w:rsidR="00EB5EA9">
        <w:rPr>
          <w:rFonts w:ascii="Garamond" w:hAnsi="Garamond"/>
        </w:rPr>
        <w:t>making any FY</w:t>
      </w:r>
      <w:r w:rsidR="00125056">
        <w:rPr>
          <w:rFonts w:ascii="Garamond" w:hAnsi="Garamond"/>
        </w:rPr>
        <w:t>2</w:t>
      </w:r>
      <w:r w:rsidR="00595B97">
        <w:rPr>
          <w:rFonts w:ascii="Garamond" w:hAnsi="Garamond"/>
        </w:rPr>
        <w:t>1</w:t>
      </w:r>
      <w:r w:rsidR="00310F5B">
        <w:rPr>
          <w:rFonts w:ascii="Garamond" w:hAnsi="Garamond"/>
        </w:rPr>
        <w:t xml:space="preserve"> purchases,</w:t>
      </w:r>
      <w:r w:rsidRPr="00310F5B">
        <w:rPr>
          <w:rFonts w:ascii="Garamond" w:hAnsi="Garamond"/>
        </w:rPr>
        <w:t xml:space="preserve"> you </w:t>
      </w:r>
      <w:r w:rsidR="00D5103E">
        <w:rPr>
          <w:rFonts w:ascii="Garamond" w:hAnsi="Garamond"/>
        </w:rPr>
        <w:t xml:space="preserve">must provide SSFC </w:t>
      </w:r>
      <w:r w:rsidRPr="00310F5B">
        <w:rPr>
          <w:rFonts w:ascii="Garamond" w:hAnsi="Garamond"/>
        </w:rPr>
        <w:t xml:space="preserve">with </w:t>
      </w:r>
      <w:r w:rsidR="00310F5B">
        <w:rPr>
          <w:rFonts w:ascii="Garamond" w:hAnsi="Garamond"/>
        </w:rPr>
        <w:t>a full inventory of your</w:t>
      </w:r>
      <w:r w:rsidRPr="00310F5B">
        <w:rPr>
          <w:rFonts w:ascii="Garamond" w:hAnsi="Garamond"/>
        </w:rPr>
        <w:t xml:space="preserve"> eq</w:t>
      </w:r>
      <w:r w:rsidR="00310F5B">
        <w:rPr>
          <w:rFonts w:ascii="Garamond" w:hAnsi="Garamond"/>
        </w:rPr>
        <w:t xml:space="preserve">uipment.  Accurate annual equipment data will assist SSFC in evaluating and approving budget proposals from your </w:t>
      </w:r>
      <w:r w:rsidRPr="00310F5B">
        <w:rPr>
          <w:rFonts w:ascii="Garamond" w:hAnsi="Garamond"/>
        </w:rPr>
        <w:t>organization.  It will als</w:t>
      </w:r>
      <w:r w:rsidR="00310F5B">
        <w:rPr>
          <w:rFonts w:ascii="Garamond" w:hAnsi="Garamond"/>
        </w:rPr>
        <w:t>o provide a record for the DoIT-</w:t>
      </w:r>
      <w:r w:rsidRPr="00310F5B">
        <w:rPr>
          <w:rFonts w:ascii="Garamond" w:hAnsi="Garamond"/>
        </w:rPr>
        <w:t>funded technology staff to provide maintenance on computer related equipment.</w:t>
      </w:r>
    </w:p>
    <w:p w14:paraId="066F0A21" w14:textId="77777777" w:rsidR="0059140D" w:rsidRPr="00310F5B" w:rsidRDefault="0059140D">
      <w:pPr>
        <w:pStyle w:val="Title"/>
        <w:jc w:val="left"/>
        <w:rPr>
          <w:rFonts w:ascii="Garamond" w:hAnsi="Garamond"/>
        </w:rPr>
      </w:pPr>
    </w:p>
    <w:p w14:paraId="6CE43C99" w14:textId="77777777" w:rsidR="007C7FEB" w:rsidRDefault="007C7FEB" w:rsidP="00310F5B">
      <w:pPr>
        <w:pStyle w:val="Title"/>
        <w:numPr>
          <w:ilvl w:val="0"/>
          <w:numId w:val="1"/>
        </w:numPr>
        <w:tabs>
          <w:tab w:val="left" w:pos="720"/>
        </w:tabs>
        <w:jc w:val="left"/>
        <w:rPr>
          <w:rFonts w:ascii="Garamond" w:hAnsi="Garamond"/>
        </w:rPr>
      </w:pPr>
      <w:r>
        <w:rPr>
          <w:rFonts w:ascii="Garamond" w:hAnsi="Garamond"/>
        </w:rPr>
        <w:t>This form is due on July 1</w:t>
      </w:r>
      <w:r w:rsidRPr="007C7FEB">
        <w:rPr>
          <w:rFonts w:ascii="Garamond" w:hAnsi="Garamond"/>
          <w:vertAlign w:val="superscript"/>
        </w:rPr>
        <w:t>st</w:t>
      </w:r>
      <w:r>
        <w:rPr>
          <w:rFonts w:ascii="Garamond" w:hAnsi="Garamond"/>
        </w:rPr>
        <w:t xml:space="preserve"> of each Fiscal Year. A complete inventory must be provided to SSFC before any funds for the new fiscal year can be accessed. </w:t>
      </w:r>
    </w:p>
    <w:p w14:paraId="0AF5A4A8" w14:textId="77777777" w:rsidR="007C7FEB" w:rsidRDefault="007C7FEB" w:rsidP="007C7FEB">
      <w:pPr>
        <w:pStyle w:val="Title"/>
        <w:ind w:left="720"/>
        <w:jc w:val="left"/>
        <w:rPr>
          <w:rFonts w:ascii="Garamond" w:hAnsi="Garamond"/>
        </w:rPr>
      </w:pPr>
    </w:p>
    <w:p w14:paraId="0CBA8A3D" w14:textId="77777777" w:rsidR="00310F5B" w:rsidRPr="00310F5B" w:rsidRDefault="0059140D" w:rsidP="0093789E">
      <w:pPr>
        <w:pStyle w:val="Title"/>
        <w:numPr>
          <w:ilvl w:val="0"/>
          <w:numId w:val="1"/>
        </w:numPr>
        <w:tabs>
          <w:tab w:val="left" w:pos="720"/>
        </w:tabs>
        <w:jc w:val="left"/>
      </w:pPr>
      <w:r w:rsidRPr="00EB5EA9">
        <w:rPr>
          <w:rFonts w:ascii="Garamond" w:hAnsi="Garamond"/>
        </w:rPr>
        <w:t xml:space="preserve">Please also be aware that although this equipment, furniture or non-consumable supplies were purchased for your organization, it belongs to SSFC.  SSFC will be responsible for any disposal of property purchased from their funds.  Please contact the SSFC Financial Specialist, </w:t>
      </w:r>
      <w:r w:rsidR="00310F5B" w:rsidRPr="00EB5EA9">
        <w:rPr>
          <w:rFonts w:ascii="Garamond" w:hAnsi="Garamond"/>
        </w:rPr>
        <w:t xml:space="preserve">Mani Adibhatla, </w:t>
      </w:r>
      <w:r w:rsidR="00EB5EA9">
        <w:rPr>
          <w:rFonts w:ascii="Garamond" w:hAnsi="Garamond"/>
        </w:rPr>
        <w:t>for disposal procedures, including SWAP (Surplus with a Purpose).</w:t>
      </w:r>
    </w:p>
    <w:p w14:paraId="6B560B64" w14:textId="77777777" w:rsidR="00EB5EA9" w:rsidRDefault="00EB5EA9" w:rsidP="00310F5B">
      <w:pPr>
        <w:pStyle w:val="Subtitle"/>
        <w:spacing w:before="0" w:after="0"/>
        <w:ind w:firstLine="720"/>
        <w:jc w:val="left"/>
        <w:rPr>
          <w:rFonts w:ascii="Garamond" w:hAnsi="Garamond"/>
          <w:i w:val="0"/>
          <w:sz w:val="24"/>
          <w:szCs w:val="24"/>
        </w:rPr>
      </w:pPr>
    </w:p>
    <w:p w14:paraId="5EFFF53C" w14:textId="77777777" w:rsidR="00310F5B" w:rsidRDefault="00310F5B" w:rsidP="00310F5B">
      <w:pPr>
        <w:pStyle w:val="Subtitle"/>
        <w:spacing w:before="0" w:after="0"/>
        <w:ind w:firstLine="720"/>
        <w:jc w:val="left"/>
        <w:rPr>
          <w:rFonts w:ascii="Garamond" w:hAnsi="Garamond"/>
          <w:i w:val="0"/>
          <w:sz w:val="24"/>
          <w:szCs w:val="24"/>
        </w:rPr>
      </w:pPr>
      <w:r>
        <w:rPr>
          <w:rFonts w:ascii="Garamond" w:hAnsi="Garamond"/>
          <w:i w:val="0"/>
          <w:sz w:val="24"/>
          <w:szCs w:val="24"/>
        </w:rPr>
        <w:t xml:space="preserve">Mani Adibhatla, SSFC Financial Specialist, </w:t>
      </w:r>
      <w:hyperlink r:id="rId7" w:history="1">
        <w:r w:rsidR="00D25034" w:rsidRPr="00020628">
          <w:rPr>
            <w:rStyle w:val="Hyperlink"/>
            <w:rFonts w:ascii="Garamond" w:hAnsi="Garamond"/>
            <w:i w:val="0"/>
            <w:sz w:val="24"/>
            <w:szCs w:val="24"/>
          </w:rPr>
          <w:t>nagamani.adibhatla@wisc.edu</w:t>
        </w:r>
      </w:hyperlink>
      <w:r w:rsidR="00D25034">
        <w:rPr>
          <w:rFonts w:ascii="Garamond" w:hAnsi="Garamond"/>
          <w:i w:val="0"/>
          <w:sz w:val="24"/>
          <w:szCs w:val="24"/>
        </w:rPr>
        <w:t xml:space="preserve">  </w:t>
      </w:r>
    </w:p>
    <w:p w14:paraId="1C6FED05" w14:textId="77777777" w:rsidR="0059140D" w:rsidRPr="00310F5B" w:rsidRDefault="0059140D">
      <w:pPr>
        <w:pStyle w:val="Title"/>
        <w:jc w:val="left"/>
        <w:rPr>
          <w:rFonts w:ascii="Garamond" w:hAnsi="Garamond"/>
        </w:rPr>
      </w:pPr>
    </w:p>
    <w:p w14:paraId="0CE493B7" w14:textId="77777777" w:rsidR="0059140D" w:rsidRPr="00EB5EA9" w:rsidRDefault="0059140D" w:rsidP="00EB5EA9">
      <w:pPr>
        <w:pStyle w:val="Title"/>
        <w:numPr>
          <w:ilvl w:val="0"/>
          <w:numId w:val="1"/>
        </w:numPr>
        <w:tabs>
          <w:tab w:val="left" w:pos="720"/>
        </w:tabs>
        <w:jc w:val="left"/>
        <w:rPr>
          <w:rFonts w:ascii="Garamond" w:hAnsi="Garamond"/>
          <w:bCs/>
        </w:rPr>
      </w:pPr>
      <w:r w:rsidRPr="00310F5B">
        <w:rPr>
          <w:rFonts w:ascii="Garamond" w:hAnsi="Garamond"/>
          <w:bCs/>
        </w:rPr>
        <w:t>If any equipment is to be loaned out, you must keep a log tracking who is using the equipment.</w:t>
      </w:r>
    </w:p>
    <w:p w14:paraId="38037E1E" w14:textId="77777777" w:rsidR="0059140D" w:rsidRDefault="0059140D">
      <w:pPr>
        <w:pStyle w:val="Title"/>
        <w:numPr>
          <w:ilvl w:val="0"/>
          <w:numId w:val="1"/>
        </w:numPr>
        <w:tabs>
          <w:tab w:val="left" w:pos="720"/>
        </w:tabs>
        <w:jc w:val="left"/>
        <w:rPr>
          <w:rFonts w:ascii="Garamond" w:hAnsi="Garamond"/>
          <w:bCs/>
        </w:rPr>
      </w:pPr>
      <w:r w:rsidRPr="00310F5B">
        <w:rPr>
          <w:rFonts w:ascii="Garamond" w:hAnsi="Garamond"/>
          <w:bCs/>
        </w:rPr>
        <w:t>On the line item break down of the inventory, please include the year each item was purchased.</w:t>
      </w:r>
    </w:p>
    <w:p w14:paraId="790A05EF" w14:textId="77777777" w:rsidR="00EB5EA9" w:rsidRPr="00EB5EA9" w:rsidRDefault="00EB5EA9" w:rsidP="00EB5EA9">
      <w:pPr>
        <w:pStyle w:val="Title"/>
        <w:numPr>
          <w:ilvl w:val="0"/>
          <w:numId w:val="1"/>
        </w:numPr>
        <w:tabs>
          <w:tab w:val="left" w:pos="720"/>
        </w:tabs>
        <w:jc w:val="left"/>
      </w:pPr>
      <w:r>
        <w:rPr>
          <w:rFonts w:ascii="Garamond" w:hAnsi="Garamond"/>
          <w:bCs/>
        </w:rPr>
        <w:t xml:space="preserve">If your organization has office space in the Student Activity Center, you should review your lease to determine if any basic furniture (e.g. office chairs) came with the office. Furniture that belongs to the SAC should not be included in your GSSF inventory. </w:t>
      </w:r>
    </w:p>
    <w:p w14:paraId="10929524" w14:textId="77777777" w:rsidR="0059140D" w:rsidRPr="00310F5B" w:rsidRDefault="0059140D">
      <w:pPr>
        <w:rPr>
          <w:rFonts w:ascii="Garamond" w:hAnsi="Garamond"/>
        </w:rPr>
      </w:pPr>
    </w:p>
    <w:p w14:paraId="62704E88" w14:textId="77777777" w:rsidR="0059140D" w:rsidRPr="00310F5B" w:rsidRDefault="0059140D">
      <w:pPr>
        <w:rPr>
          <w:rFonts w:ascii="Garamond" w:hAnsi="Garamond"/>
        </w:rPr>
      </w:pPr>
    </w:p>
    <w:p w14:paraId="0981AA0D" w14:textId="77777777" w:rsidR="0059140D" w:rsidRPr="00310F5B" w:rsidRDefault="0059140D" w:rsidP="00125056">
      <w:pPr>
        <w:spacing w:line="360" w:lineRule="auto"/>
        <w:rPr>
          <w:rFonts w:ascii="Garamond" w:hAnsi="Garamond"/>
        </w:rPr>
      </w:pPr>
      <w:r w:rsidRPr="00310F5B">
        <w:rPr>
          <w:rFonts w:ascii="Garamond" w:hAnsi="Garamond"/>
        </w:rPr>
        <w:t>Organization Name ______________________________________________</w:t>
      </w:r>
    </w:p>
    <w:p w14:paraId="4E6564C0" w14:textId="77777777" w:rsidR="0059140D" w:rsidRPr="00310F5B" w:rsidRDefault="0059140D" w:rsidP="00125056">
      <w:pPr>
        <w:spacing w:line="360" w:lineRule="auto"/>
        <w:rPr>
          <w:rFonts w:ascii="Garamond" w:hAnsi="Garamond"/>
        </w:rPr>
      </w:pPr>
      <w:r w:rsidRPr="00310F5B">
        <w:rPr>
          <w:rFonts w:ascii="Garamond" w:hAnsi="Garamond"/>
        </w:rPr>
        <w:t>Organization Representative’s Name ______________________________________</w:t>
      </w:r>
      <w:proofErr w:type="gramStart"/>
      <w:r w:rsidRPr="00310F5B">
        <w:rPr>
          <w:rFonts w:ascii="Garamond" w:hAnsi="Garamond"/>
        </w:rPr>
        <w:t>_(</w:t>
      </w:r>
      <w:proofErr w:type="gramEnd"/>
      <w:r w:rsidRPr="00310F5B">
        <w:rPr>
          <w:rFonts w:ascii="Garamond" w:hAnsi="Garamond"/>
        </w:rPr>
        <w:t>Please Print)</w:t>
      </w:r>
    </w:p>
    <w:p w14:paraId="22D70426" w14:textId="77777777" w:rsidR="0059140D" w:rsidRPr="00310F5B" w:rsidRDefault="0059140D" w:rsidP="00125056">
      <w:pPr>
        <w:spacing w:line="360" w:lineRule="auto"/>
        <w:rPr>
          <w:rFonts w:ascii="Garamond" w:hAnsi="Garamond"/>
        </w:rPr>
      </w:pPr>
      <w:r w:rsidRPr="00310F5B">
        <w:rPr>
          <w:rFonts w:ascii="Garamond" w:hAnsi="Garamond"/>
        </w:rPr>
        <w:t>Organization Address ________________________________________________________</w:t>
      </w:r>
    </w:p>
    <w:p w14:paraId="2DC6FCF3" w14:textId="77777777" w:rsidR="0059140D" w:rsidRPr="00310F5B" w:rsidRDefault="0059140D">
      <w:pPr>
        <w:rPr>
          <w:rFonts w:ascii="Garamond" w:hAnsi="Garamond"/>
        </w:rPr>
      </w:pPr>
    </w:p>
    <w:p w14:paraId="45E2B345" w14:textId="77777777" w:rsidR="0059140D" w:rsidRPr="00310F5B" w:rsidRDefault="0059140D">
      <w:pPr>
        <w:rPr>
          <w:rFonts w:ascii="Garamond" w:hAnsi="Garamond"/>
        </w:rPr>
      </w:pPr>
      <w:r w:rsidRPr="00310F5B">
        <w:rPr>
          <w:rFonts w:ascii="Garamond" w:hAnsi="Garamond"/>
        </w:rPr>
        <w:t xml:space="preserve">As </w:t>
      </w:r>
      <w:r w:rsidR="00EB5EA9">
        <w:rPr>
          <w:rFonts w:ascii="Garamond" w:hAnsi="Garamond"/>
        </w:rPr>
        <w:t xml:space="preserve">the authorized signer for </w:t>
      </w:r>
      <w:r w:rsidRPr="00310F5B">
        <w:rPr>
          <w:rFonts w:ascii="Garamond" w:hAnsi="Garamond"/>
        </w:rPr>
        <w:t xml:space="preserve">the </w:t>
      </w:r>
      <w:proofErr w:type="gramStart"/>
      <w:r w:rsidRPr="00310F5B">
        <w:rPr>
          <w:rFonts w:ascii="Garamond" w:hAnsi="Garamond"/>
        </w:rPr>
        <w:t>above named</w:t>
      </w:r>
      <w:proofErr w:type="gramEnd"/>
      <w:r w:rsidRPr="00310F5B">
        <w:rPr>
          <w:rFonts w:ascii="Garamond" w:hAnsi="Garamond"/>
        </w:rPr>
        <w:t xml:space="preserve"> organization, I attest that the information provided below is a complete and accurate inventory of computers/furniture/non-consumable equipment for my organization.     </w:t>
      </w:r>
    </w:p>
    <w:p w14:paraId="2504325D" w14:textId="77777777" w:rsidR="0059140D" w:rsidRPr="00310F5B" w:rsidRDefault="0059140D">
      <w:pPr>
        <w:rPr>
          <w:rFonts w:ascii="Garamond" w:hAnsi="Garamond"/>
        </w:rPr>
      </w:pPr>
    </w:p>
    <w:p w14:paraId="2D0CDA86" w14:textId="77777777" w:rsidR="0059140D" w:rsidRDefault="0059140D">
      <w:pPr>
        <w:rPr>
          <w:rFonts w:ascii="Garamond" w:hAnsi="Garamond"/>
        </w:rPr>
      </w:pPr>
      <w:r w:rsidRPr="00310F5B">
        <w:rPr>
          <w:rFonts w:ascii="Garamond" w:hAnsi="Garamond"/>
        </w:rPr>
        <w:t>Signature ______</w:t>
      </w:r>
      <w:r w:rsidR="00310F5B">
        <w:rPr>
          <w:rFonts w:ascii="Garamond" w:hAnsi="Garamond"/>
        </w:rPr>
        <w:t xml:space="preserve">_____________________________ </w:t>
      </w:r>
      <w:proofErr w:type="gramStart"/>
      <w:r w:rsidR="00310F5B">
        <w:rPr>
          <w:rFonts w:ascii="Garamond" w:hAnsi="Garamond"/>
        </w:rPr>
        <w:t>Date:</w:t>
      </w:r>
      <w:r w:rsidR="00310F5B">
        <w:rPr>
          <w:rFonts w:ascii="Garamond" w:hAnsi="Garamond"/>
        </w:rPr>
        <w:softHyphen/>
      </w:r>
      <w:proofErr w:type="gramEnd"/>
      <w:r w:rsidR="00310F5B">
        <w:rPr>
          <w:rFonts w:ascii="Garamond" w:hAnsi="Garamond"/>
        </w:rPr>
        <w:softHyphen/>
      </w:r>
      <w:r w:rsidR="00310F5B">
        <w:rPr>
          <w:rFonts w:ascii="Garamond" w:hAnsi="Garamond"/>
        </w:rPr>
        <w:softHyphen/>
      </w:r>
      <w:r w:rsidR="00310F5B">
        <w:rPr>
          <w:rFonts w:ascii="Garamond" w:hAnsi="Garamond"/>
        </w:rPr>
        <w:softHyphen/>
        <w:t>_________________</w:t>
      </w:r>
    </w:p>
    <w:p w14:paraId="61281E1F" w14:textId="77777777" w:rsidR="00EB5EA9" w:rsidRDefault="00EB5EA9" w:rsidP="00EB5EA9">
      <w:pPr>
        <w:tabs>
          <w:tab w:val="left" w:pos="4260"/>
        </w:tabs>
        <w:rPr>
          <w:rFonts w:ascii="Garamond" w:hAnsi="Garamond"/>
        </w:rPr>
      </w:pPr>
      <w:r>
        <w:rPr>
          <w:rFonts w:ascii="Garamond" w:hAnsi="Garamond"/>
        </w:rPr>
        <w:br w:type="page"/>
      </w:r>
      <w:r>
        <w:rPr>
          <w:rFonts w:ascii="Garamond" w:hAnsi="Garamond"/>
        </w:rPr>
        <w:lastRenderedPageBreak/>
        <w:t xml:space="preserve">If you require more space, please copy/paste this table as many times as needed. </w:t>
      </w:r>
    </w:p>
    <w:p w14:paraId="5B186420" w14:textId="77777777" w:rsidR="0059140D" w:rsidRDefault="00EB5EA9" w:rsidP="00EB5EA9">
      <w:pPr>
        <w:tabs>
          <w:tab w:val="left" w:pos="4260"/>
        </w:tabs>
        <w:rPr>
          <w:rFonts w:ascii="Times New Roman" w:hAnsi="Times New Roman"/>
        </w:rPr>
      </w:pPr>
      <w:r>
        <w:rPr>
          <w:rFonts w:ascii="Garamond" w:hAnsi="Garamond"/>
        </w:rPr>
        <w:tab/>
      </w:r>
    </w:p>
    <w:p w14:paraId="51C609CC" w14:textId="77777777" w:rsidR="0059140D" w:rsidRDefault="0059140D"/>
    <w:p w14:paraId="3572BFB6" w14:textId="77777777" w:rsidR="0059140D" w:rsidRDefault="0059140D"/>
    <w:tbl>
      <w:tblPr>
        <w:tblW w:w="14190" w:type="dxa"/>
        <w:jc w:val="center"/>
        <w:tblLayout w:type="fixed"/>
        <w:tblLook w:val="0000" w:firstRow="0" w:lastRow="0" w:firstColumn="0" w:lastColumn="0" w:noHBand="0" w:noVBand="0"/>
      </w:tblPr>
      <w:tblGrid>
        <w:gridCol w:w="3000"/>
        <w:gridCol w:w="1710"/>
        <w:gridCol w:w="2070"/>
        <w:gridCol w:w="1350"/>
        <w:gridCol w:w="2250"/>
        <w:gridCol w:w="2520"/>
        <w:gridCol w:w="1290"/>
      </w:tblGrid>
      <w:tr w:rsidR="00EB5EA9" w14:paraId="64045CFB" w14:textId="77777777" w:rsidTr="00EB5EA9">
        <w:trPr>
          <w:jc w:val="center"/>
        </w:trPr>
        <w:tc>
          <w:tcPr>
            <w:tcW w:w="3000" w:type="dxa"/>
            <w:tcBorders>
              <w:top w:val="single" w:sz="4" w:space="0" w:color="000000"/>
              <w:left w:val="single" w:sz="4" w:space="0" w:color="000000"/>
              <w:bottom w:val="single" w:sz="4" w:space="0" w:color="000000"/>
            </w:tcBorders>
          </w:tcPr>
          <w:p w14:paraId="0E31727A" w14:textId="77777777" w:rsidR="00EB5EA9" w:rsidRDefault="00EB5EA9">
            <w:pPr>
              <w:snapToGrid w:val="0"/>
              <w:rPr>
                <w:rFonts w:ascii="Arial" w:hAnsi="Arial" w:cs="Arial"/>
                <w:sz w:val="20"/>
                <w:szCs w:val="20"/>
              </w:rPr>
            </w:pPr>
            <w:r>
              <w:rPr>
                <w:rFonts w:ascii="Arial" w:hAnsi="Arial" w:cs="Arial"/>
                <w:sz w:val="20"/>
                <w:szCs w:val="20"/>
              </w:rPr>
              <w:t>Type of Machine (e.g. furniture,</w:t>
            </w:r>
          </w:p>
          <w:p w14:paraId="1A015F21" w14:textId="77777777" w:rsidR="00EB5EA9" w:rsidRDefault="00EB5EA9">
            <w:pPr>
              <w:rPr>
                <w:rFonts w:ascii="Arial" w:hAnsi="Arial" w:cs="Arial"/>
                <w:sz w:val="20"/>
                <w:szCs w:val="20"/>
              </w:rPr>
            </w:pPr>
            <w:r>
              <w:rPr>
                <w:rFonts w:ascii="Arial" w:hAnsi="Arial" w:cs="Arial"/>
                <w:sz w:val="20"/>
                <w:szCs w:val="20"/>
              </w:rPr>
              <w:t>server, printer, lap top, etc.)</w:t>
            </w:r>
          </w:p>
        </w:tc>
        <w:tc>
          <w:tcPr>
            <w:tcW w:w="1710" w:type="dxa"/>
            <w:tcBorders>
              <w:top w:val="single" w:sz="4" w:space="0" w:color="000000"/>
              <w:left w:val="single" w:sz="4" w:space="0" w:color="000000"/>
              <w:bottom w:val="single" w:sz="4" w:space="0" w:color="000000"/>
            </w:tcBorders>
          </w:tcPr>
          <w:p w14:paraId="41AB404B" w14:textId="77777777" w:rsidR="00EB5EA9" w:rsidRDefault="00EB5EA9" w:rsidP="00AB12D0">
            <w:pPr>
              <w:snapToGrid w:val="0"/>
              <w:rPr>
                <w:rFonts w:ascii="Arial" w:hAnsi="Arial" w:cs="Arial"/>
                <w:sz w:val="20"/>
                <w:szCs w:val="20"/>
              </w:rPr>
            </w:pPr>
            <w:r>
              <w:rPr>
                <w:rFonts w:ascii="Arial" w:hAnsi="Arial" w:cs="Arial"/>
                <w:sz w:val="20"/>
                <w:szCs w:val="20"/>
              </w:rPr>
              <w:t>Vendor Name or Make (e.g. Dell, Apple, etc.)</w:t>
            </w:r>
          </w:p>
        </w:tc>
        <w:tc>
          <w:tcPr>
            <w:tcW w:w="2070" w:type="dxa"/>
            <w:tcBorders>
              <w:top w:val="single" w:sz="4" w:space="0" w:color="000000"/>
              <w:left w:val="single" w:sz="4" w:space="0" w:color="000000"/>
              <w:bottom w:val="single" w:sz="4" w:space="0" w:color="000000"/>
            </w:tcBorders>
          </w:tcPr>
          <w:p w14:paraId="61CE45C6" w14:textId="77777777" w:rsidR="00EB5EA9" w:rsidRDefault="00EB5EA9" w:rsidP="00AB12D0">
            <w:pPr>
              <w:snapToGrid w:val="0"/>
              <w:rPr>
                <w:rFonts w:ascii="Arial" w:hAnsi="Arial" w:cs="Arial"/>
                <w:sz w:val="20"/>
                <w:szCs w:val="20"/>
              </w:rPr>
            </w:pPr>
            <w:r>
              <w:rPr>
                <w:rFonts w:ascii="Arial" w:hAnsi="Arial" w:cs="Arial"/>
                <w:sz w:val="20"/>
                <w:szCs w:val="20"/>
              </w:rPr>
              <w:t xml:space="preserve">Type or Model of Machinery (iMac, </w:t>
            </w:r>
            <w:proofErr w:type="spellStart"/>
            <w:r>
              <w:rPr>
                <w:rFonts w:ascii="Arial" w:hAnsi="Arial" w:cs="Arial"/>
                <w:sz w:val="20"/>
                <w:szCs w:val="20"/>
              </w:rPr>
              <w:t>Optiplex</w:t>
            </w:r>
            <w:proofErr w:type="spellEnd"/>
            <w:r>
              <w:rPr>
                <w:rFonts w:ascii="Arial" w:hAnsi="Arial" w:cs="Arial"/>
                <w:sz w:val="20"/>
                <w:szCs w:val="20"/>
              </w:rPr>
              <w:t>, Dimension, etc.)</w:t>
            </w:r>
          </w:p>
        </w:tc>
        <w:tc>
          <w:tcPr>
            <w:tcW w:w="1350" w:type="dxa"/>
            <w:tcBorders>
              <w:top w:val="single" w:sz="4" w:space="0" w:color="000000"/>
              <w:left w:val="single" w:sz="4" w:space="0" w:color="000000"/>
              <w:bottom w:val="single" w:sz="4" w:space="0" w:color="000000"/>
            </w:tcBorders>
          </w:tcPr>
          <w:p w14:paraId="4157B68A" w14:textId="77777777" w:rsidR="00EB5EA9" w:rsidRDefault="00EB5EA9">
            <w:pPr>
              <w:snapToGrid w:val="0"/>
              <w:rPr>
                <w:rFonts w:ascii="Arial" w:hAnsi="Arial" w:cs="Arial"/>
                <w:sz w:val="20"/>
                <w:szCs w:val="20"/>
              </w:rPr>
            </w:pPr>
            <w:r>
              <w:rPr>
                <w:rFonts w:ascii="Arial" w:hAnsi="Arial" w:cs="Arial"/>
                <w:sz w:val="20"/>
                <w:szCs w:val="20"/>
              </w:rPr>
              <w:t xml:space="preserve">Memory </w:t>
            </w:r>
            <w:proofErr w:type="gramStart"/>
            <w:r>
              <w:rPr>
                <w:rFonts w:ascii="Arial" w:hAnsi="Arial" w:cs="Arial"/>
                <w:sz w:val="20"/>
                <w:szCs w:val="20"/>
              </w:rPr>
              <w:t>Capacity(</w:t>
            </w:r>
            <w:proofErr w:type="gramEnd"/>
            <w:r>
              <w:rPr>
                <w:rFonts w:ascii="Arial" w:hAnsi="Arial" w:cs="Arial"/>
                <w:sz w:val="20"/>
                <w:szCs w:val="20"/>
              </w:rPr>
              <w:t>if applicable)</w:t>
            </w:r>
          </w:p>
        </w:tc>
        <w:tc>
          <w:tcPr>
            <w:tcW w:w="2250" w:type="dxa"/>
            <w:tcBorders>
              <w:top w:val="single" w:sz="4" w:space="0" w:color="000000"/>
              <w:left w:val="single" w:sz="4" w:space="0" w:color="000000"/>
              <w:bottom w:val="single" w:sz="4" w:space="0" w:color="000000"/>
            </w:tcBorders>
          </w:tcPr>
          <w:p w14:paraId="5D029E67" w14:textId="77777777" w:rsidR="00EB5EA9" w:rsidRDefault="00EB5EA9">
            <w:pPr>
              <w:snapToGrid w:val="0"/>
              <w:rPr>
                <w:rFonts w:ascii="Arial" w:hAnsi="Arial" w:cs="Arial"/>
                <w:sz w:val="20"/>
                <w:szCs w:val="20"/>
              </w:rPr>
            </w:pPr>
            <w:r>
              <w:rPr>
                <w:rFonts w:ascii="Arial" w:hAnsi="Arial" w:cs="Arial"/>
                <w:sz w:val="20"/>
                <w:szCs w:val="20"/>
              </w:rPr>
              <w:t>Machine Serial Number (if applicable)</w:t>
            </w:r>
          </w:p>
        </w:tc>
        <w:tc>
          <w:tcPr>
            <w:tcW w:w="2520" w:type="dxa"/>
            <w:tcBorders>
              <w:top w:val="single" w:sz="4" w:space="0" w:color="000000"/>
              <w:left w:val="single" w:sz="4" w:space="0" w:color="000000"/>
              <w:bottom w:val="single" w:sz="4" w:space="0" w:color="000000"/>
              <w:right w:val="single" w:sz="4" w:space="0" w:color="000000"/>
            </w:tcBorders>
          </w:tcPr>
          <w:p w14:paraId="4883C031" w14:textId="77777777" w:rsidR="00EB5EA9" w:rsidRDefault="00EB5EA9" w:rsidP="00AB12D0">
            <w:pPr>
              <w:snapToGrid w:val="0"/>
              <w:rPr>
                <w:rFonts w:ascii="Arial" w:hAnsi="Arial" w:cs="Arial"/>
                <w:sz w:val="20"/>
                <w:szCs w:val="20"/>
              </w:rPr>
            </w:pPr>
            <w:r>
              <w:rPr>
                <w:rFonts w:ascii="Arial" w:hAnsi="Arial" w:cs="Arial"/>
                <w:sz w:val="20"/>
                <w:szCs w:val="20"/>
              </w:rPr>
              <w:t xml:space="preserve">Operating Systems (OS10.8, Windows 10, </w:t>
            </w:r>
            <w:proofErr w:type="spellStart"/>
            <w:r>
              <w:rPr>
                <w:rFonts w:ascii="Arial" w:hAnsi="Arial" w:cs="Arial"/>
                <w:sz w:val="20"/>
                <w:szCs w:val="20"/>
              </w:rPr>
              <w:t>etc</w:t>
            </w:r>
            <w:proofErr w:type="spellEnd"/>
            <w:r>
              <w:rPr>
                <w:rFonts w:ascii="Arial" w:hAnsi="Arial" w:cs="Arial"/>
                <w:sz w:val="20"/>
                <w:szCs w:val="20"/>
              </w:rPr>
              <w:t>) and all other software</w:t>
            </w:r>
          </w:p>
        </w:tc>
        <w:tc>
          <w:tcPr>
            <w:tcW w:w="1290" w:type="dxa"/>
            <w:tcBorders>
              <w:top w:val="single" w:sz="4" w:space="0" w:color="000000"/>
              <w:left w:val="single" w:sz="4" w:space="0" w:color="000000"/>
              <w:bottom w:val="single" w:sz="4" w:space="0" w:color="000000"/>
              <w:right w:val="single" w:sz="4" w:space="0" w:color="000000"/>
            </w:tcBorders>
          </w:tcPr>
          <w:p w14:paraId="0170EB6D" w14:textId="77777777" w:rsidR="00EB5EA9" w:rsidRDefault="00EB5EA9" w:rsidP="00AB12D0">
            <w:pPr>
              <w:snapToGrid w:val="0"/>
              <w:rPr>
                <w:rFonts w:ascii="Arial" w:hAnsi="Arial" w:cs="Arial"/>
                <w:sz w:val="20"/>
                <w:szCs w:val="20"/>
              </w:rPr>
            </w:pPr>
            <w:r>
              <w:rPr>
                <w:rFonts w:ascii="Arial" w:hAnsi="Arial" w:cs="Arial"/>
                <w:sz w:val="20"/>
                <w:szCs w:val="20"/>
              </w:rPr>
              <w:t>Year Purchased</w:t>
            </w:r>
          </w:p>
        </w:tc>
      </w:tr>
      <w:tr w:rsidR="00EB5EA9" w14:paraId="468F5AFB" w14:textId="77777777" w:rsidTr="00EB5EA9">
        <w:trPr>
          <w:trHeight w:val="773"/>
          <w:jc w:val="center"/>
        </w:trPr>
        <w:tc>
          <w:tcPr>
            <w:tcW w:w="3000" w:type="dxa"/>
            <w:tcBorders>
              <w:top w:val="single" w:sz="4" w:space="0" w:color="000000"/>
              <w:left w:val="single" w:sz="4" w:space="0" w:color="000000"/>
              <w:bottom w:val="single" w:sz="4" w:space="0" w:color="000000"/>
            </w:tcBorders>
          </w:tcPr>
          <w:p w14:paraId="167005B8"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62981E70"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00D48A2E"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74C5B1DE"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5F458377"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08D14E51"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60B623FC" w14:textId="77777777" w:rsidR="00EB5EA9" w:rsidRDefault="00EB5EA9">
            <w:pPr>
              <w:snapToGrid w:val="0"/>
            </w:pPr>
          </w:p>
        </w:tc>
      </w:tr>
      <w:tr w:rsidR="00EB5EA9" w14:paraId="70BC5CE4"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04A22043"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5ABC4BFB"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04BBCB62"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337610FF"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5376C86C"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0EF3C382"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38A017C3" w14:textId="77777777" w:rsidR="00EB5EA9" w:rsidRDefault="00EB5EA9">
            <w:pPr>
              <w:snapToGrid w:val="0"/>
            </w:pPr>
          </w:p>
        </w:tc>
      </w:tr>
      <w:tr w:rsidR="00EB5EA9" w14:paraId="2CC14CA7"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05449ADB"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33F57922"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6B34E251"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66DB3CE0"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03BB5C88"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45D98A3F"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45997F9C" w14:textId="77777777" w:rsidR="00EB5EA9" w:rsidRDefault="00EB5EA9">
            <w:pPr>
              <w:snapToGrid w:val="0"/>
            </w:pPr>
          </w:p>
        </w:tc>
      </w:tr>
      <w:tr w:rsidR="00EB5EA9" w14:paraId="30722360"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0EA6795D"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238A9E55"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17E8E98A"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5D54119F"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7D34ED54"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7281B748"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75614A73" w14:textId="77777777" w:rsidR="00EB5EA9" w:rsidRDefault="00EB5EA9">
            <w:pPr>
              <w:snapToGrid w:val="0"/>
            </w:pPr>
          </w:p>
        </w:tc>
      </w:tr>
      <w:tr w:rsidR="00EB5EA9" w14:paraId="258EB5A6"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25C3EE9F"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68A60DF2"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4571E1FE"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3CF7A863"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0403B303"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1CF733C9"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528A7A9D" w14:textId="77777777" w:rsidR="00EB5EA9" w:rsidRDefault="00EB5EA9">
            <w:pPr>
              <w:snapToGrid w:val="0"/>
            </w:pPr>
          </w:p>
        </w:tc>
      </w:tr>
      <w:tr w:rsidR="00EB5EA9" w14:paraId="5203913E"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6EDB6842"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723BACB3"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765D51A0"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7511580A"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356B6DA5"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755A3013"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1FF340A4" w14:textId="77777777" w:rsidR="00EB5EA9" w:rsidRDefault="00EB5EA9">
            <w:pPr>
              <w:snapToGrid w:val="0"/>
            </w:pPr>
          </w:p>
        </w:tc>
      </w:tr>
      <w:tr w:rsidR="00EB5EA9" w14:paraId="65C20336"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6DE7E42B"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74292DFE"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6AD66A86"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3EC17D42"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1FEF1A14"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32C84796"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486F028F" w14:textId="77777777" w:rsidR="00EB5EA9" w:rsidRDefault="00EB5EA9">
            <w:pPr>
              <w:snapToGrid w:val="0"/>
            </w:pPr>
          </w:p>
        </w:tc>
      </w:tr>
      <w:tr w:rsidR="00EB5EA9" w14:paraId="095319DE" w14:textId="77777777" w:rsidTr="00EB5EA9">
        <w:trPr>
          <w:trHeight w:val="800"/>
          <w:jc w:val="center"/>
        </w:trPr>
        <w:tc>
          <w:tcPr>
            <w:tcW w:w="3000" w:type="dxa"/>
            <w:tcBorders>
              <w:top w:val="single" w:sz="4" w:space="0" w:color="000000"/>
              <w:left w:val="single" w:sz="4" w:space="0" w:color="000000"/>
              <w:bottom w:val="single" w:sz="4" w:space="0" w:color="000000"/>
            </w:tcBorders>
          </w:tcPr>
          <w:p w14:paraId="5F021199" w14:textId="77777777" w:rsidR="00EB5EA9" w:rsidRDefault="00EB5EA9">
            <w:pPr>
              <w:snapToGrid w:val="0"/>
            </w:pPr>
          </w:p>
        </w:tc>
        <w:tc>
          <w:tcPr>
            <w:tcW w:w="1710" w:type="dxa"/>
            <w:tcBorders>
              <w:top w:val="single" w:sz="4" w:space="0" w:color="000000"/>
              <w:left w:val="single" w:sz="4" w:space="0" w:color="000000"/>
              <w:bottom w:val="single" w:sz="4" w:space="0" w:color="000000"/>
            </w:tcBorders>
          </w:tcPr>
          <w:p w14:paraId="6D69F265" w14:textId="77777777" w:rsidR="00EB5EA9" w:rsidRDefault="00EB5EA9">
            <w:pPr>
              <w:snapToGrid w:val="0"/>
            </w:pPr>
          </w:p>
        </w:tc>
        <w:tc>
          <w:tcPr>
            <w:tcW w:w="2070" w:type="dxa"/>
            <w:tcBorders>
              <w:top w:val="single" w:sz="4" w:space="0" w:color="000000"/>
              <w:left w:val="single" w:sz="4" w:space="0" w:color="000000"/>
              <w:bottom w:val="single" w:sz="4" w:space="0" w:color="000000"/>
            </w:tcBorders>
          </w:tcPr>
          <w:p w14:paraId="14850867" w14:textId="77777777" w:rsidR="00EB5EA9" w:rsidRDefault="00EB5EA9">
            <w:pPr>
              <w:snapToGrid w:val="0"/>
            </w:pPr>
          </w:p>
        </w:tc>
        <w:tc>
          <w:tcPr>
            <w:tcW w:w="1350" w:type="dxa"/>
            <w:tcBorders>
              <w:top w:val="single" w:sz="4" w:space="0" w:color="000000"/>
              <w:left w:val="single" w:sz="4" w:space="0" w:color="000000"/>
              <w:bottom w:val="single" w:sz="4" w:space="0" w:color="000000"/>
            </w:tcBorders>
          </w:tcPr>
          <w:p w14:paraId="4EA006B2" w14:textId="77777777" w:rsidR="00EB5EA9" w:rsidRDefault="00EB5EA9">
            <w:pPr>
              <w:snapToGrid w:val="0"/>
            </w:pPr>
          </w:p>
        </w:tc>
        <w:tc>
          <w:tcPr>
            <w:tcW w:w="2250" w:type="dxa"/>
            <w:tcBorders>
              <w:top w:val="single" w:sz="4" w:space="0" w:color="000000"/>
              <w:left w:val="single" w:sz="4" w:space="0" w:color="000000"/>
              <w:bottom w:val="single" w:sz="4" w:space="0" w:color="000000"/>
            </w:tcBorders>
          </w:tcPr>
          <w:p w14:paraId="6C2DCC1A" w14:textId="77777777" w:rsidR="00EB5EA9" w:rsidRDefault="00EB5EA9">
            <w:pPr>
              <w:snapToGrid w:val="0"/>
            </w:pPr>
          </w:p>
        </w:tc>
        <w:tc>
          <w:tcPr>
            <w:tcW w:w="2520" w:type="dxa"/>
            <w:tcBorders>
              <w:top w:val="single" w:sz="4" w:space="0" w:color="000000"/>
              <w:left w:val="single" w:sz="4" w:space="0" w:color="000000"/>
              <w:bottom w:val="single" w:sz="4" w:space="0" w:color="000000"/>
              <w:right w:val="single" w:sz="4" w:space="0" w:color="000000"/>
            </w:tcBorders>
          </w:tcPr>
          <w:p w14:paraId="33FC01CC" w14:textId="77777777" w:rsidR="00EB5EA9" w:rsidRDefault="00EB5EA9">
            <w:pPr>
              <w:snapToGrid w:val="0"/>
            </w:pPr>
          </w:p>
        </w:tc>
        <w:tc>
          <w:tcPr>
            <w:tcW w:w="1290" w:type="dxa"/>
            <w:tcBorders>
              <w:top w:val="single" w:sz="4" w:space="0" w:color="000000"/>
              <w:left w:val="single" w:sz="4" w:space="0" w:color="000000"/>
              <w:bottom w:val="single" w:sz="4" w:space="0" w:color="000000"/>
              <w:right w:val="single" w:sz="4" w:space="0" w:color="000000"/>
            </w:tcBorders>
          </w:tcPr>
          <w:p w14:paraId="65DDCECA" w14:textId="77777777" w:rsidR="00EB5EA9" w:rsidRDefault="00EB5EA9">
            <w:pPr>
              <w:snapToGrid w:val="0"/>
            </w:pPr>
          </w:p>
        </w:tc>
      </w:tr>
    </w:tbl>
    <w:p w14:paraId="5413FE23" w14:textId="77777777" w:rsidR="0059140D" w:rsidRDefault="0059140D">
      <w:pPr>
        <w:rPr>
          <w:rFonts w:ascii="Arial" w:hAnsi="Arial" w:cs="Arial"/>
          <w:b/>
          <w:bCs/>
        </w:rPr>
      </w:pPr>
    </w:p>
    <w:sectPr w:rsidR="0059140D">
      <w:footnotePr>
        <w:pos w:val="beneathText"/>
      </w:footnotePr>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multilevel"/>
    <w:tmpl w:val="0000000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430F"/>
    <w:rsid w:val="00125056"/>
    <w:rsid w:val="00310F5B"/>
    <w:rsid w:val="003920FA"/>
    <w:rsid w:val="004365E3"/>
    <w:rsid w:val="004A5117"/>
    <w:rsid w:val="004D351F"/>
    <w:rsid w:val="0056085A"/>
    <w:rsid w:val="0059140D"/>
    <w:rsid w:val="00595B97"/>
    <w:rsid w:val="006551E7"/>
    <w:rsid w:val="0065612E"/>
    <w:rsid w:val="00725C7D"/>
    <w:rsid w:val="007C7FEB"/>
    <w:rsid w:val="0093789E"/>
    <w:rsid w:val="00AB12D0"/>
    <w:rsid w:val="00AC502A"/>
    <w:rsid w:val="00AD0FAD"/>
    <w:rsid w:val="00C91CE4"/>
    <w:rsid w:val="00CF430F"/>
    <w:rsid w:val="00D25034"/>
    <w:rsid w:val="00D5103E"/>
    <w:rsid w:val="00E4409F"/>
    <w:rsid w:val="00EB5EA9"/>
    <w:rsid w:val="00F66B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C52A406"/>
  <w15:chartTrackingRefBased/>
  <w15:docId w15:val="{5564727E-D8C5-4669-9CC8-58058A01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Arial Narrow" w:hAnsi="Arial Narrow"/>
      <w:sz w:val="24"/>
      <w:szCs w:val="24"/>
      <w:lang w:eastAsia="ar-SA"/>
    </w:rPr>
  </w:style>
  <w:style w:type="paragraph" w:styleId="Heading1">
    <w:name w:val="heading 1"/>
    <w:basedOn w:val="Normal"/>
    <w:next w:val="Normal"/>
    <w:qFormat/>
    <w:pPr>
      <w:keepNext/>
      <w:numPr>
        <w:numId w:val="2"/>
      </w:numPr>
      <w:jc w:val="center"/>
      <w:outlineLvl w:val="0"/>
    </w:pPr>
    <w:rPr>
      <w:b/>
      <w:bCs/>
      <w:sz w:val="28"/>
    </w:rPr>
  </w:style>
  <w:style w:type="paragraph" w:styleId="Heading2">
    <w:name w:val="heading 2"/>
    <w:basedOn w:val="Normal"/>
    <w:next w:val="Normal"/>
    <w:qFormat/>
    <w:pPr>
      <w:keepNext/>
      <w:numPr>
        <w:ilvl w:val="1"/>
        <w:numId w:val="2"/>
      </w:numPr>
      <w:tabs>
        <w:tab w:val="left" w:pos="1125"/>
      </w:tabs>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jc w:val="center"/>
    </w:pPr>
    <w:rPr>
      <w:b/>
      <w:bCs/>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pPr>
      <w:tabs>
        <w:tab w:val="left" w:pos="1125"/>
      </w:tabs>
    </w:pPr>
    <w:rPr>
      <w:b/>
      <w:bCs/>
      <w:sz w:val="20"/>
    </w:rPr>
  </w:style>
  <w:style w:type="paragraph" w:styleId="Title">
    <w:name w:val="Title"/>
    <w:basedOn w:val="Normal"/>
    <w:next w:val="Subtitle"/>
    <w:qFormat/>
    <w:pPr>
      <w:jc w:val="center"/>
    </w:pPr>
    <w:rPr>
      <w:rFonts w:ascii="Times New Roman" w:hAnsi="Times New Roman"/>
      <w:szCs w:val="20"/>
    </w:rPr>
  </w:style>
  <w:style w:type="paragraph" w:styleId="Subtitle">
    <w:name w:val="Subtitle"/>
    <w:basedOn w:val="Heading"/>
    <w:next w:val="BodyText"/>
    <w:qFormat/>
    <w:pPr>
      <w:jc w:val="center"/>
    </w:pPr>
    <w:rPr>
      <w:i/>
      <w:i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semiHidden/>
    <w:rsid w:val="00077B93"/>
    <w:rPr>
      <w:rFonts w:ascii="Tahoma" w:hAnsi="Tahoma" w:cs="Tahoma"/>
      <w:sz w:val="16"/>
      <w:szCs w:val="16"/>
    </w:rPr>
  </w:style>
  <w:style w:type="paragraph" w:styleId="Revision">
    <w:name w:val="Revision"/>
    <w:hidden/>
    <w:uiPriority w:val="71"/>
    <w:rsid w:val="00C91CE4"/>
    <w:rPr>
      <w:rFonts w:ascii="Arial Narrow" w:hAnsi="Arial Narrow"/>
      <w:sz w:val="24"/>
      <w:szCs w:val="24"/>
      <w:lang w:eastAsia="ar-SA"/>
    </w:rPr>
  </w:style>
  <w:style w:type="character" w:styleId="Hyperlink">
    <w:name w:val="Hyperlink"/>
    <w:rsid w:val="00310F5B"/>
    <w:rPr>
      <w:color w:val="0563C1"/>
      <w:u w:val="single"/>
    </w:rPr>
  </w:style>
  <w:style w:type="character" w:styleId="UnresolvedMention">
    <w:name w:val="Unresolved Mention"/>
    <w:uiPriority w:val="99"/>
    <w:semiHidden/>
    <w:unhideWhenUsed/>
    <w:rsid w:val="00595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gamani.adibhatla@wis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sfc@asm.wisc.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PLACE:</vt:lpstr>
    </vt:vector>
  </TitlesOfParts>
  <Company>University of Wisconsin - Madison</Company>
  <LinksUpToDate>false</LinksUpToDate>
  <CharactersWithSpaces>2778</CharactersWithSpaces>
  <SharedDoc>false</SharedDoc>
  <HLinks>
    <vt:vector size="6" baseType="variant">
      <vt:variant>
        <vt:i4>1507449</vt:i4>
      </vt:variant>
      <vt:variant>
        <vt:i4>0</vt:i4>
      </vt:variant>
      <vt:variant>
        <vt:i4>0</vt:i4>
      </vt:variant>
      <vt:variant>
        <vt:i4>5</vt:i4>
      </vt:variant>
      <vt:variant>
        <vt:lpwstr>mailto:nagamani.adibhatla@wisc.edu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dc:title>
  <dc:subject/>
  <dc:creator>ssfc</dc:creator>
  <cp:keywords/>
  <cp:lastModifiedBy>Katie M Steigleder</cp:lastModifiedBy>
  <cp:revision>4</cp:revision>
  <cp:lastPrinted>1900-01-01T06:00:00Z</cp:lastPrinted>
  <dcterms:created xsi:type="dcterms:W3CDTF">2019-05-17T21:19:00Z</dcterms:created>
  <dcterms:modified xsi:type="dcterms:W3CDTF">2020-08-03T15:35:00Z</dcterms:modified>
</cp:coreProperties>
</file>