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57" w:rsidRPr="002766EA" w:rsidRDefault="00271F57" w:rsidP="005835E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2766EA">
        <w:rPr>
          <w:rFonts w:ascii="Arial" w:eastAsia="Times New Roman" w:hAnsi="Arial" w:cs="Arial"/>
          <w:b/>
          <w:color w:val="000000"/>
          <w:sz w:val="24"/>
          <w:szCs w:val="24"/>
        </w:rPr>
        <w:t>Comprehensive Strategic Plan for Lifelong Learning 2020</w:t>
      </w:r>
    </w:p>
    <w:p w:rsidR="00271F57" w:rsidRPr="002766EA" w:rsidRDefault="00271F57" w:rsidP="005835E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957834" w:rsidRDefault="00957834" w:rsidP="005835E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University Committee</w:t>
      </w:r>
    </w:p>
    <w:p w:rsidR="00271F57" w:rsidRPr="002766EA" w:rsidRDefault="00271F57" w:rsidP="005835E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766EA">
        <w:rPr>
          <w:rFonts w:ascii="Arial" w:eastAsia="Times New Roman" w:hAnsi="Arial" w:cs="Arial"/>
          <w:color w:val="000000"/>
          <w:sz w:val="24"/>
          <w:szCs w:val="24"/>
        </w:rPr>
        <w:t>Ju</w:t>
      </w:r>
      <w:r w:rsidR="009170B6">
        <w:rPr>
          <w:rFonts w:ascii="Arial" w:eastAsia="Times New Roman" w:hAnsi="Arial" w:cs="Arial"/>
          <w:color w:val="000000"/>
          <w:sz w:val="24"/>
          <w:szCs w:val="24"/>
        </w:rPr>
        <w:t>ly</w:t>
      </w:r>
      <w:r w:rsidRPr="00276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57834">
        <w:rPr>
          <w:rFonts w:ascii="Arial" w:eastAsia="Times New Roman" w:hAnsi="Arial" w:cs="Arial"/>
          <w:color w:val="000000"/>
          <w:sz w:val="24"/>
          <w:szCs w:val="24"/>
        </w:rPr>
        <w:t>21</w:t>
      </w:r>
      <w:r w:rsidRPr="002766EA">
        <w:rPr>
          <w:rFonts w:ascii="Arial" w:eastAsia="Times New Roman" w:hAnsi="Arial" w:cs="Arial"/>
          <w:color w:val="000000"/>
          <w:sz w:val="24"/>
          <w:szCs w:val="24"/>
        </w:rPr>
        <w:t>, 2014</w:t>
      </w:r>
    </w:p>
    <w:p w:rsidR="005835EA" w:rsidRPr="002766EA" w:rsidRDefault="005835EA" w:rsidP="005835E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271F57" w:rsidRPr="002766EA" w:rsidRDefault="00271F57" w:rsidP="005835EA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71F57">
        <w:rPr>
          <w:rFonts w:ascii="Arial" w:eastAsia="Times New Roman" w:hAnsi="Arial" w:cs="Arial"/>
          <w:color w:val="000000"/>
          <w:sz w:val="24"/>
          <w:szCs w:val="24"/>
        </w:rPr>
        <w:t>What is the strategic direction for lifelong learning?</w:t>
      </w:r>
    </w:p>
    <w:p w:rsidR="00271F57" w:rsidRPr="002766EA" w:rsidRDefault="00271F57" w:rsidP="002766EA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766EA">
        <w:rPr>
          <w:rFonts w:ascii="Arial" w:eastAsia="Times New Roman" w:hAnsi="Arial" w:cs="Arial"/>
          <w:color w:val="000000"/>
          <w:sz w:val="24"/>
          <w:szCs w:val="24"/>
        </w:rPr>
        <w:t>The Vice Provost for Lifelong Learning has launched a strategic planning process to set the campus-wide direction for lifelong learning between now and 2020</w:t>
      </w:r>
    </w:p>
    <w:p w:rsidR="00271F57" w:rsidRPr="002766EA" w:rsidRDefault="00271F57" w:rsidP="002766EA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766EA">
        <w:rPr>
          <w:rFonts w:ascii="Arial" w:eastAsia="Times New Roman" w:hAnsi="Arial" w:cs="Arial"/>
          <w:color w:val="000000"/>
          <w:sz w:val="24"/>
          <w:szCs w:val="24"/>
        </w:rPr>
        <w:t>Three campus-wide goals have been set t</w:t>
      </w:r>
      <w:r w:rsidR="005835EA" w:rsidRPr="002766EA">
        <w:rPr>
          <w:rFonts w:ascii="Arial" w:eastAsia="Times New Roman" w:hAnsi="Arial" w:cs="Arial"/>
          <w:color w:val="000000"/>
          <w:sz w:val="24"/>
          <w:szCs w:val="24"/>
        </w:rPr>
        <w:t xml:space="preserve">hat keep the focus on the lifelong learner: </w:t>
      </w:r>
    </w:p>
    <w:p w:rsidR="00271F57" w:rsidRPr="002766EA" w:rsidRDefault="00DF1417" w:rsidP="002766EA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UW-Madison w</w:t>
      </w:r>
      <w:r w:rsidR="00271F57" w:rsidRPr="002766EA">
        <w:rPr>
          <w:rFonts w:ascii="Arial" w:eastAsia="Times New Roman" w:hAnsi="Arial" w:cs="Arial"/>
          <w:color w:val="000000"/>
          <w:sz w:val="24"/>
          <w:szCs w:val="24"/>
        </w:rPr>
        <w:t>ill c</w:t>
      </w:r>
      <w:r w:rsidR="00271F57" w:rsidRPr="00271F57">
        <w:rPr>
          <w:rFonts w:ascii="Arial" w:eastAsia="Times New Roman" w:hAnsi="Arial" w:cs="Arial"/>
          <w:color w:val="000000"/>
          <w:sz w:val="24"/>
          <w:szCs w:val="24"/>
        </w:rPr>
        <w:t>reate opportunities for transformative experiences and meaningful learning with every lifelong learner across campus</w:t>
      </w:r>
    </w:p>
    <w:p w:rsidR="00271F57" w:rsidRPr="002766EA" w:rsidRDefault="00DF1417" w:rsidP="002766EA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UW-Madison </w:t>
      </w:r>
      <w:r w:rsidR="00271F57" w:rsidRPr="002766EA">
        <w:rPr>
          <w:rFonts w:ascii="Arial" w:eastAsia="Times New Roman" w:hAnsi="Arial" w:cs="Arial"/>
          <w:color w:val="000000"/>
          <w:sz w:val="24"/>
          <w:szCs w:val="24"/>
        </w:rPr>
        <w:t>will r</w:t>
      </w:r>
      <w:r w:rsidR="00271F57" w:rsidRPr="00271F57">
        <w:rPr>
          <w:rFonts w:ascii="Arial" w:eastAsia="Times New Roman" w:hAnsi="Arial" w:cs="Arial"/>
          <w:color w:val="000000"/>
          <w:sz w:val="24"/>
          <w:szCs w:val="24"/>
        </w:rPr>
        <w:t xml:space="preserve">each </w:t>
      </w:r>
      <w:r w:rsidR="009223AD">
        <w:rPr>
          <w:rFonts w:ascii="Arial" w:eastAsia="Times New Roman" w:hAnsi="Arial" w:cs="Arial"/>
          <w:color w:val="000000"/>
          <w:sz w:val="24"/>
          <w:szCs w:val="24"/>
        </w:rPr>
        <w:t xml:space="preserve">more </w:t>
      </w:r>
      <w:r w:rsidR="00271F57" w:rsidRPr="00271F57">
        <w:rPr>
          <w:rFonts w:ascii="Arial" w:eastAsia="Times New Roman" w:hAnsi="Arial" w:cs="Arial"/>
          <w:color w:val="000000"/>
          <w:sz w:val="24"/>
          <w:szCs w:val="24"/>
        </w:rPr>
        <w:t>lifelo</w:t>
      </w:r>
      <w:r>
        <w:rPr>
          <w:rFonts w:ascii="Arial" w:eastAsia="Times New Roman" w:hAnsi="Arial" w:cs="Arial"/>
          <w:color w:val="000000"/>
          <w:sz w:val="24"/>
          <w:szCs w:val="24"/>
        </w:rPr>
        <w:t>ng learners annually</w:t>
      </w:r>
    </w:p>
    <w:p w:rsidR="005835EA" w:rsidRPr="002766EA" w:rsidRDefault="00271F57" w:rsidP="002766EA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71F57">
        <w:rPr>
          <w:rFonts w:ascii="Arial" w:eastAsia="Times New Roman" w:hAnsi="Arial" w:cs="Arial"/>
          <w:color w:val="000000"/>
          <w:sz w:val="24"/>
          <w:szCs w:val="24"/>
        </w:rPr>
        <w:t xml:space="preserve">UW-Madison will generate </w:t>
      </w:r>
      <w:r w:rsidR="009223AD">
        <w:rPr>
          <w:rFonts w:ascii="Arial" w:eastAsia="Times New Roman" w:hAnsi="Arial" w:cs="Arial"/>
          <w:color w:val="000000"/>
          <w:sz w:val="24"/>
          <w:szCs w:val="24"/>
        </w:rPr>
        <w:t>additional lifelong learning revenue annually</w:t>
      </w:r>
    </w:p>
    <w:p w:rsidR="005835EA" w:rsidRPr="002766EA" w:rsidRDefault="005835EA" w:rsidP="005835EA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2766EA" w:rsidRPr="002766EA" w:rsidRDefault="00271F57" w:rsidP="002766EA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71F57">
        <w:rPr>
          <w:rFonts w:ascii="Arial" w:eastAsia="Times New Roman" w:hAnsi="Arial" w:cs="Arial"/>
          <w:color w:val="000000"/>
          <w:sz w:val="24"/>
          <w:szCs w:val="24"/>
        </w:rPr>
        <w:t>Who is involved?</w:t>
      </w:r>
    </w:p>
    <w:p w:rsidR="002766EA" w:rsidRPr="002766EA" w:rsidRDefault="002766EA" w:rsidP="002766EA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766EA">
        <w:rPr>
          <w:rFonts w:ascii="Arial" w:eastAsia="Times New Roman" w:hAnsi="Arial" w:cs="Arial"/>
          <w:color w:val="000000"/>
          <w:sz w:val="24"/>
          <w:szCs w:val="24"/>
        </w:rPr>
        <w:t xml:space="preserve">All academic schools, colleges, and divisions across UW-Madison that </w:t>
      </w:r>
      <w:r w:rsidR="00385CEC">
        <w:rPr>
          <w:rFonts w:ascii="Arial" w:eastAsia="Times New Roman" w:hAnsi="Arial" w:cs="Arial"/>
          <w:color w:val="000000"/>
          <w:sz w:val="24"/>
          <w:szCs w:val="24"/>
        </w:rPr>
        <w:t xml:space="preserve">have the potential to reach </w:t>
      </w:r>
      <w:r w:rsidRPr="002766EA">
        <w:rPr>
          <w:rFonts w:ascii="Arial" w:eastAsia="Times New Roman" w:hAnsi="Arial" w:cs="Arial"/>
          <w:color w:val="000000"/>
          <w:sz w:val="24"/>
          <w:szCs w:val="24"/>
        </w:rPr>
        <w:t xml:space="preserve">lifelong learners will be </w:t>
      </w:r>
      <w:r w:rsidR="00385CEC">
        <w:rPr>
          <w:rFonts w:ascii="Arial" w:eastAsia="Times New Roman" w:hAnsi="Arial" w:cs="Arial"/>
          <w:color w:val="000000"/>
          <w:sz w:val="24"/>
          <w:szCs w:val="24"/>
        </w:rPr>
        <w:t xml:space="preserve">asked to collaborate with these </w:t>
      </w:r>
      <w:r w:rsidRPr="002766EA">
        <w:rPr>
          <w:rFonts w:ascii="Arial" w:eastAsia="Times New Roman" w:hAnsi="Arial" w:cs="Arial"/>
          <w:color w:val="000000"/>
          <w:sz w:val="24"/>
          <w:szCs w:val="24"/>
        </w:rPr>
        <w:t>strategic planning efforts</w:t>
      </w:r>
    </w:p>
    <w:p w:rsidR="002766EA" w:rsidRPr="002766EA" w:rsidRDefault="005835EA" w:rsidP="002766EA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766EA">
        <w:rPr>
          <w:rFonts w:ascii="Arial" w:eastAsia="Times New Roman" w:hAnsi="Arial" w:cs="Arial"/>
          <w:color w:val="000000"/>
          <w:sz w:val="24"/>
          <w:szCs w:val="24"/>
        </w:rPr>
        <w:t xml:space="preserve">A committee of Continuing Studies faculty and staff are actively engaged in the development of </w:t>
      </w:r>
      <w:r w:rsidR="00385CEC">
        <w:rPr>
          <w:rFonts w:ascii="Arial" w:eastAsia="Times New Roman" w:hAnsi="Arial" w:cs="Arial"/>
          <w:color w:val="000000"/>
          <w:sz w:val="24"/>
          <w:szCs w:val="24"/>
        </w:rPr>
        <w:t>ideas that advance these goals within Continuing Studies and potentially expand support services to all academic schools, colleges, and divisions across UW-Madison</w:t>
      </w:r>
    </w:p>
    <w:p w:rsidR="002766EA" w:rsidRPr="002766EA" w:rsidRDefault="00385CEC" w:rsidP="002766EA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 series of informational briefings will be scheduled throughout the summer with various leaders (e.g., University Committee, ASEC, Deans, etc.) and </w:t>
      </w:r>
      <w:r w:rsidR="00FF2FBE">
        <w:rPr>
          <w:rFonts w:ascii="Arial" w:eastAsia="Times New Roman" w:hAnsi="Arial" w:cs="Arial"/>
          <w:color w:val="000000"/>
          <w:sz w:val="24"/>
          <w:szCs w:val="24"/>
        </w:rPr>
        <w:t>a Town Hall will be scheduled for early Fall 2014 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begin exploring how we as a campus can more effectively collaborate </w:t>
      </w:r>
      <w:r w:rsidR="00FF2FBE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nd support each other to better reach our lifelong learners and engage them in transformational learning</w:t>
      </w:r>
    </w:p>
    <w:p w:rsidR="002766EA" w:rsidRPr="002766EA" w:rsidRDefault="002766EA" w:rsidP="002766EA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2766EA" w:rsidRPr="002766EA" w:rsidRDefault="00385CEC" w:rsidP="002766EA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What do</w:t>
      </w:r>
      <w:r w:rsidR="000209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the Chancellor </w:t>
      </w:r>
      <w:r w:rsidR="000209EF">
        <w:rPr>
          <w:rFonts w:ascii="Arial" w:eastAsia="Times New Roman" w:hAnsi="Arial" w:cs="Arial"/>
          <w:color w:val="000000"/>
          <w:sz w:val="24"/>
          <w:szCs w:val="24"/>
        </w:rPr>
        <w:t xml:space="preserve">and Provost </w:t>
      </w:r>
      <w:r>
        <w:rPr>
          <w:rFonts w:ascii="Arial" w:eastAsia="Times New Roman" w:hAnsi="Arial" w:cs="Arial"/>
          <w:color w:val="000000"/>
          <w:sz w:val="24"/>
          <w:szCs w:val="24"/>
        </w:rPr>
        <w:t>expect to see this fall</w:t>
      </w:r>
      <w:r w:rsidR="00271F57" w:rsidRPr="00271F57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2766EA" w:rsidRPr="002766EA" w:rsidRDefault="00271F57" w:rsidP="002766EA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766EA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 w:rsidR="00385CEC">
        <w:rPr>
          <w:rFonts w:ascii="Arial" w:eastAsia="Times New Roman" w:hAnsi="Arial" w:cs="Arial"/>
          <w:color w:val="000000"/>
          <w:sz w:val="24"/>
          <w:szCs w:val="24"/>
        </w:rPr>
        <w:t xml:space="preserve">comprehensive campus </w:t>
      </w:r>
      <w:r w:rsidRPr="002766EA">
        <w:rPr>
          <w:rFonts w:ascii="Arial" w:eastAsia="Times New Roman" w:hAnsi="Arial" w:cs="Arial"/>
          <w:color w:val="000000"/>
          <w:sz w:val="24"/>
          <w:szCs w:val="24"/>
        </w:rPr>
        <w:t>plan t</w:t>
      </w:r>
      <w:r w:rsidR="00385CEC">
        <w:rPr>
          <w:rFonts w:ascii="Arial" w:eastAsia="Times New Roman" w:hAnsi="Arial" w:cs="Arial"/>
          <w:color w:val="000000"/>
          <w:sz w:val="24"/>
          <w:szCs w:val="24"/>
        </w:rPr>
        <w:t xml:space="preserve">hat </w:t>
      </w:r>
      <w:r w:rsidRPr="002766EA">
        <w:rPr>
          <w:rFonts w:ascii="Arial" w:eastAsia="Times New Roman" w:hAnsi="Arial" w:cs="Arial"/>
          <w:color w:val="000000"/>
          <w:sz w:val="24"/>
          <w:szCs w:val="24"/>
        </w:rPr>
        <w:t>guide</w:t>
      </w:r>
      <w:r w:rsidR="00385CEC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2766EA">
        <w:rPr>
          <w:rFonts w:ascii="Arial" w:eastAsia="Times New Roman" w:hAnsi="Arial" w:cs="Arial"/>
          <w:color w:val="000000"/>
          <w:sz w:val="24"/>
          <w:szCs w:val="24"/>
        </w:rPr>
        <w:t xml:space="preserve"> UW-Madison’s lifelong learning efforts between now and 2020</w:t>
      </w:r>
    </w:p>
    <w:p w:rsidR="002766EA" w:rsidRPr="002766EA" w:rsidRDefault="002766EA" w:rsidP="002766EA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271F57" w:rsidRPr="002766EA" w:rsidRDefault="00271F57" w:rsidP="002766EA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71F57">
        <w:rPr>
          <w:rFonts w:ascii="Arial" w:eastAsia="Times New Roman" w:hAnsi="Arial" w:cs="Arial"/>
          <w:color w:val="000000"/>
          <w:sz w:val="24"/>
          <w:szCs w:val="24"/>
        </w:rPr>
        <w:t>What is the anticipated timetable?</w:t>
      </w:r>
    </w:p>
    <w:p w:rsidR="005835EA" w:rsidRPr="002766EA" w:rsidRDefault="002766EA" w:rsidP="002766EA">
      <w:pPr>
        <w:numPr>
          <w:ilvl w:val="1"/>
          <w:numId w:val="7"/>
        </w:num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2766EA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FF2FBE">
        <w:rPr>
          <w:rFonts w:ascii="Arial" w:eastAsia="Times New Roman" w:hAnsi="Arial" w:cs="Arial"/>
          <w:color w:val="000000"/>
          <w:sz w:val="24"/>
          <w:szCs w:val="24"/>
        </w:rPr>
        <w:t xml:space="preserve">bulk </w:t>
      </w:r>
      <w:r w:rsidR="00430A8B">
        <w:rPr>
          <w:rFonts w:ascii="Arial" w:eastAsia="Times New Roman" w:hAnsi="Arial" w:cs="Arial"/>
          <w:color w:val="000000"/>
          <w:sz w:val="24"/>
          <w:szCs w:val="24"/>
        </w:rPr>
        <w:t xml:space="preserve">of the </w:t>
      </w:r>
      <w:r w:rsidRPr="002766EA">
        <w:rPr>
          <w:rFonts w:ascii="Arial" w:eastAsia="Times New Roman" w:hAnsi="Arial" w:cs="Arial"/>
          <w:color w:val="000000"/>
          <w:sz w:val="24"/>
          <w:szCs w:val="24"/>
        </w:rPr>
        <w:t xml:space="preserve">strategic planning process will </w:t>
      </w:r>
      <w:r w:rsidR="00FF2FBE">
        <w:rPr>
          <w:rFonts w:ascii="Arial" w:eastAsia="Times New Roman" w:hAnsi="Arial" w:cs="Arial"/>
          <w:color w:val="000000"/>
          <w:sz w:val="24"/>
          <w:szCs w:val="24"/>
        </w:rPr>
        <w:t xml:space="preserve">take place </w:t>
      </w:r>
      <w:r w:rsidR="00430A8B">
        <w:rPr>
          <w:rFonts w:ascii="Arial" w:eastAsia="Times New Roman" w:hAnsi="Arial" w:cs="Arial"/>
          <w:color w:val="000000"/>
          <w:sz w:val="24"/>
          <w:szCs w:val="24"/>
        </w:rPr>
        <w:t xml:space="preserve">this summer and </w:t>
      </w:r>
      <w:r w:rsidRPr="002766EA">
        <w:rPr>
          <w:rFonts w:ascii="Arial" w:eastAsia="Times New Roman" w:hAnsi="Arial" w:cs="Arial"/>
          <w:color w:val="000000"/>
          <w:sz w:val="24"/>
          <w:szCs w:val="24"/>
        </w:rPr>
        <w:t>fall; a strategic plan to guide UW-Madison’s lifelong learning efforts should be complete by the end of the Fall 2014 semester</w:t>
      </w:r>
    </w:p>
    <w:p w:rsidR="002766EA" w:rsidRPr="002766EA" w:rsidRDefault="002766EA" w:rsidP="002766EA">
      <w:pPr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2766EA" w:rsidRPr="002766EA" w:rsidRDefault="002766EA" w:rsidP="002766EA">
      <w:pPr>
        <w:numPr>
          <w:ilvl w:val="0"/>
          <w:numId w:val="7"/>
        </w:num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2766EA">
        <w:rPr>
          <w:rFonts w:ascii="Arial" w:eastAsia="Times New Roman" w:hAnsi="Arial" w:cs="Arial"/>
          <w:color w:val="000000"/>
          <w:sz w:val="24"/>
          <w:szCs w:val="24"/>
        </w:rPr>
        <w:t>Who should I contact with questions?</w:t>
      </w:r>
    </w:p>
    <w:p w:rsidR="005835EA" w:rsidRPr="002766EA" w:rsidRDefault="005835EA" w:rsidP="002766EA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2766EA">
        <w:rPr>
          <w:rFonts w:ascii="Arial" w:hAnsi="Arial" w:cs="Arial"/>
          <w:sz w:val="24"/>
          <w:szCs w:val="24"/>
        </w:rPr>
        <w:t xml:space="preserve">Jeffrey S. Russell, Ph.D., P.E., </w:t>
      </w:r>
      <w:proofErr w:type="spellStart"/>
      <w:r w:rsidRPr="002766EA">
        <w:rPr>
          <w:rFonts w:ascii="Arial" w:hAnsi="Arial" w:cs="Arial"/>
          <w:sz w:val="24"/>
          <w:szCs w:val="24"/>
        </w:rPr>
        <w:t>Dist.M.ASCE</w:t>
      </w:r>
      <w:proofErr w:type="spellEnd"/>
      <w:r w:rsidRPr="002766EA">
        <w:rPr>
          <w:rFonts w:ascii="Arial" w:hAnsi="Arial" w:cs="Arial"/>
          <w:sz w:val="24"/>
          <w:szCs w:val="24"/>
        </w:rPr>
        <w:t>, NAC, F.NSPE</w:t>
      </w:r>
    </w:p>
    <w:p w:rsidR="005835EA" w:rsidRPr="002766EA" w:rsidRDefault="005835EA" w:rsidP="002766EA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2766EA">
        <w:rPr>
          <w:rFonts w:ascii="Arial" w:hAnsi="Arial" w:cs="Arial"/>
          <w:sz w:val="24"/>
          <w:szCs w:val="24"/>
        </w:rPr>
        <w:t>Vice Provost for Lifelong Learning</w:t>
      </w:r>
    </w:p>
    <w:p w:rsidR="005835EA" w:rsidRPr="002766EA" w:rsidRDefault="005835EA" w:rsidP="002766EA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2766EA">
        <w:rPr>
          <w:rFonts w:ascii="Arial" w:hAnsi="Arial" w:cs="Arial"/>
          <w:sz w:val="24"/>
          <w:szCs w:val="24"/>
        </w:rPr>
        <w:t>Dean, Division of Continuing Studies</w:t>
      </w:r>
    </w:p>
    <w:p w:rsidR="006B4032" w:rsidRDefault="00836D96" w:rsidP="00EB13C4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  <w:sectPr w:rsidR="006B4032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hyperlink r:id="rId10" w:history="1">
        <w:r w:rsidR="007801F4" w:rsidRPr="00E924F3">
          <w:rPr>
            <w:rStyle w:val="Hyperlink"/>
            <w:rFonts w:ascii="Arial" w:hAnsi="Arial" w:cs="Arial"/>
            <w:sz w:val="24"/>
            <w:szCs w:val="24"/>
          </w:rPr>
          <w:t>jrussell@dcs.wisc.edu</w:t>
        </w:r>
      </w:hyperlink>
      <w:r w:rsidR="007801F4">
        <w:rPr>
          <w:rFonts w:ascii="Arial" w:hAnsi="Arial" w:cs="Arial"/>
          <w:sz w:val="24"/>
          <w:szCs w:val="24"/>
        </w:rPr>
        <w:t xml:space="preserve"> or </w:t>
      </w:r>
      <w:r w:rsidR="005835EA" w:rsidRPr="002766EA">
        <w:rPr>
          <w:rFonts w:ascii="Arial" w:hAnsi="Arial" w:cs="Arial"/>
          <w:sz w:val="24"/>
          <w:szCs w:val="24"/>
        </w:rPr>
        <w:t>608-890-2318</w:t>
      </w:r>
      <w:r w:rsidR="00522C6D">
        <w:rPr>
          <w:rFonts w:ascii="Arial" w:hAnsi="Arial" w:cs="Arial"/>
          <w:sz w:val="24"/>
          <w:szCs w:val="24"/>
        </w:rPr>
        <w:br w:type="page"/>
      </w:r>
    </w:p>
    <w:p w:rsidR="006B4032" w:rsidRDefault="00A946AE" w:rsidP="006B403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F0088A" wp14:editId="3B847CB6">
                <wp:simplePos x="0" y="0"/>
                <wp:positionH relativeFrom="column">
                  <wp:posOffset>-1181100</wp:posOffset>
                </wp:positionH>
                <wp:positionV relativeFrom="paragraph">
                  <wp:posOffset>3961765</wp:posOffset>
                </wp:positionV>
                <wp:extent cx="4762500" cy="4286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6AE" w:rsidRPr="00A946AE" w:rsidRDefault="00A946AE" w:rsidP="00A946AE">
                            <w:pPr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A946AE">
                              <w:rPr>
                                <w:sz w:val="40"/>
                                <w:szCs w:val="40"/>
                              </w:rPr>
                              <w:t>5-Year Campus Strategic Framework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3pt;margin-top:311.95pt;width:375pt;height:3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" stroked="f">
                <v:textbox>
                  <w:txbxContent>
                    <w:p w:rsidR="00A946AE" w:rsidRPr="00A946AE" w:rsidRDefault="00A946AE" w:rsidP="00A946AE">
                      <w:pPr>
                        <w:jc w:val="right"/>
                        <w:rPr>
                          <w:sz w:val="40"/>
                          <w:szCs w:val="40"/>
                        </w:rPr>
                      </w:pPr>
                      <w:r w:rsidRPr="00A946AE">
                        <w:rPr>
                          <w:sz w:val="40"/>
                          <w:szCs w:val="40"/>
                        </w:rPr>
                        <w:t>5-Year Campus Strategic Framework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69A4C274" wp14:editId="70C4CCC1">
            <wp:simplePos x="0" y="0"/>
            <wp:positionH relativeFrom="column">
              <wp:posOffset>600075</wp:posOffset>
            </wp:positionH>
            <wp:positionV relativeFrom="paragraph">
              <wp:posOffset>4043680</wp:posOffset>
            </wp:positionV>
            <wp:extent cx="3133725" cy="3448050"/>
            <wp:effectExtent l="0" t="0" r="0" b="0"/>
            <wp:wrapNone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69444" wp14:editId="58C2AB66">
                <wp:simplePos x="0" y="0"/>
                <wp:positionH relativeFrom="column">
                  <wp:posOffset>5829300</wp:posOffset>
                </wp:positionH>
                <wp:positionV relativeFrom="paragraph">
                  <wp:posOffset>104140</wp:posOffset>
                </wp:positionV>
                <wp:extent cx="2374265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B96" w:rsidRPr="00A946AE" w:rsidRDefault="00E52B96" w:rsidP="00A946AE">
                            <w:pPr>
                              <w:jc w:val="right"/>
                              <w:rPr>
                                <w:sz w:val="44"/>
                                <w:szCs w:val="44"/>
                              </w:rPr>
                            </w:pPr>
                            <w:r w:rsidRPr="00A946AE">
                              <w:rPr>
                                <w:sz w:val="44"/>
                                <w:szCs w:val="44"/>
                              </w:rPr>
                              <w:t>Build-in Alignment and</w:t>
                            </w:r>
                          </w:p>
                          <w:p w:rsidR="00E52B96" w:rsidRPr="00A946AE" w:rsidRDefault="00E52B96" w:rsidP="00A946AE">
                            <w:pPr>
                              <w:jc w:val="right"/>
                              <w:rPr>
                                <w:sz w:val="44"/>
                                <w:szCs w:val="44"/>
                              </w:rPr>
                            </w:pPr>
                            <w:r w:rsidRPr="00A946AE">
                              <w:rPr>
                                <w:sz w:val="44"/>
                                <w:szCs w:val="44"/>
                              </w:rPr>
                              <w:t xml:space="preserve">Focus on the </w:t>
                            </w:r>
                            <w:r w:rsidRPr="00A946AE">
                              <w:rPr>
                                <w:b/>
                                <w:sz w:val="44"/>
                                <w:szCs w:val="44"/>
                              </w:rPr>
                              <w:t>Lifelong Learner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59pt;margin-top:8.2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uTJQIAACU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" stroked="f">
                <v:textbox style="mso-fit-shape-to-text:t">
                  <w:txbxContent>
                    <w:p w:rsidR="00E52B96" w:rsidRPr="00A946AE" w:rsidRDefault="00E52B96" w:rsidP="00A946AE">
                      <w:pPr>
                        <w:jc w:val="right"/>
                        <w:rPr>
                          <w:sz w:val="44"/>
                          <w:szCs w:val="44"/>
                        </w:rPr>
                      </w:pPr>
                      <w:r w:rsidRPr="00A946AE">
                        <w:rPr>
                          <w:sz w:val="44"/>
                          <w:szCs w:val="44"/>
                        </w:rPr>
                        <w:t>Build-in Alignment and</w:t>
                      </w:r>
                    </w:p>
                    <w:p w:rsidR="00E52B96" w:rsidRPr="00A946AE" w:rsidRDefault="00E52B96" w:rsidP="00A946AE">
                      <w:pPr>
                        <w:jc w:val="right"/>
                        <w:rPr>
                          <w:sz w:val="44"/>
                          <w:szCs w:val="44"/>
                        </w:rPr>
                      </w:pPr>
                      <w:r w:rsidRPr="00A946AE">
                        <w:rPr>
                          <w:sz w:val="44"/>
                          <w:szCs w:val="44"/>
                        </w:rPr>
                        <w:t xml:space="preserve">Focus on the </w:t>
                      </w:r>
                      <w:r w:rsidRPr="00A946AE">
                        <w:rPr>
                          <w:b/>
                          <w:sz w:val="44"/>
                          <w:szCs w:val="44"/>
                        </w:rPr>
                        <w:t>Lifelong Learner</w:t>
                      </w:r>
                    </w:p>
                  </w:txbxContent>
                </v:textbox>
              </v:shape>
            </w:pict>
          </mc:Fallback>
        </mc:AlternateContent>
      </w:r>
      <w:r w:rsidR="00AF7F7D">
        <w:rPr>
          <w:noProof/>
        </w:rPr>
        <w:drawing>
          <wp:anchor distT="0" distB="0" distL="114300" distR="114300" simplePos="0" relativeHeight="251657216" behindDoc="0" locked="0" layoutInCell="1" allowOverlap="1" wp14:anchorId="614E8725" wp14:editId="1CA39227">
            <wp:simplePos x="0" y="0"/>
            <wp:positionH relativeFrom="column">
              <wp:posOffset>3143250</wp:posOffset>
            </wp:positionH>
            <wp:positionV relativeFrom="paragraph">
              <wp:posOffset>2724785</wp:posOffset>
            </wp:positionV>
            <wp:extent cx="3762375" cy="2133600"/>
            <wp:effectExtent l="0" t="0" r="0" b="0"/>
            <wp:wrapNone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F7D">
        <w:rPr>
          <w:noProof/>
        </w:rPr>
        <w:drawing>
          <wp:anchor distT="0" distB="0" distL="114300" distR="114300" simplePos="0" relativeHeight="251658240" behindDoc="0" locked="0" layoutInCell="1" allowOverlap="1" wp14:anchorId="4A2A915F" wp14:editId="5E17D3FC">
            <wp:simplePos x="0" y="0"/>
            <wp:positionH relativeFrom="column">
              <wp:posOffset>5953125</wp:posOffset>
            </wp:positionH>
            <wp:positionV relativeFrom="paragraph">
              <wp:posOffset>1761490</wp:posOffset>
            </wp:positionV>
            <wp:extent cx="4143375" cy="2676525"/>
            <wp:effectExtent l="0" t="0" r="0" b="0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F7D">
        <w:rPr>
          <w:noProof/>
        </w:rPr>
        <w:drawing>
          <wp:inline distT="0" distB="0" distL="0" distR="0" wp14:anchorId="532C48A8" wp14:editId="64EC3443">
            <wp:extent cx="4972050" cy="3950803"/>
            <wp:effectExtent l="0" t="0" r="0" b="0"/>
            <wp:docPr id="1" name="Picture 1" descr="C:\Users\jklein\Desktop\UWMadisonPerspec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lein\Desktop\UWMadisonPerspectiv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35" t="9455" b="5609"/>
                    <a:stretch/>
                  </pic:blipFill>
                  <pic:spPr bwMode="auto">
                    <a:xfrm>
                      <a:off x="0" y="0"/>
                      <a:ext cx="4999816" cy="397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B4032">
        <w:rPr>
          <w:noProof/>
        </w:rPr>
        <w:t xml:space="preserve"> </w:t>
      </w:r>
    </w:p>
    <w:p w:rsidR="006B4032" w:rsidRDefault="006B4032" w:rsidP="006B4032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</w:t>
      </w:r>
    </w:p>
    <w:p w:rsidR="006B4032" w:rsidRDefault="006B4032" w:rsidP="006B4032">
      <w:pPr>
        <w:rPr>
          <w:b/>
          <w:sz w:val="44"/>
          <w:szCs w:val="44"/>
        </w:rPr>
      </w:pPr>
    </w:p>
    <w:p w:rsidR="006B4032" w:rsidRDefault="00A946AE" w:rsidP="006B403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EE96B2" wp14:editId="19181644">
                <wp:simplePos x="0" y="0"/>
                <wp:positionH relativeFrom="column">
                  <wp:posOffset>5257800</wp:posOffset>
                </wp:positionH>
                <wp:positionV relativeFrom="paragraph">
                  <wp:posOffset>84455</wp:posOffset>
                </wp:positionV>
                <wp:extent cx="2374265" cy="1403985"/>
                <wp:effectExtent l="0" t="0" r="0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6AE" w:rsidRDefault="00A946AE" w:rsidP="00A946AE">
                            <w:pPr>
                              <w:spacing w:after="0" w:line="240" w:lineRule="auto"/>
                              <w:jc w:val="righ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Design for </w:t>
                            </w:r>
                            <w:r w:rsidRPr="00A946AE">
                              <w:rPr>
                                <w:b/>
                                <w:sz w:val="44"/>
                                <w:szCs w:val="44"/>
                              </w:rPr>
                              <w:t>Meaningful</w:t>
                            </w:r>
                          </w:p>
                          <w:p w:rsidR="00A946AE" w:rsidRDefault="00A946AE" w:rsidP="00A946AE">
                            <w:pPr>
                              <w:spacing w:after="0" w:line="240" w:lineRule="auto"/>
                              <w:jc w:val="right"/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sz w:val="44"/>
                                <w:szCs w:val="44"/>
                              </w:rPr>
                              <w:t>and</w:t>
                            </w:r>
                            <w:proofErr w:type="gramEnd"/>
                          </w:p>
                          <w:p w:rsidR="00A946AE" w:rsidRPr="00A946AE" w:rsidRDefault="00A946AE" w:rsidP="00A946AE">
                            <w:pPr>
                              <w:spacing w:after="0" w:line="240" w:lineRule="auto"/>
                              <w:jc w:val="right"/>
                              <w:rPr>
                                <w:sz w:val="44"/>
                                <w:szCs w:val="44"/>
                              </w:rPr>
                            </w:pPr>
                            <w:r w:rsidRPr="00A946AE">
                              <w:rPr>
                                <w:b/>
                                <w:sz w:val="44"/>
                                <w:szCs w:val="44"/>
                              </w:rPr>
                              <w:t>Transformational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Experiences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14pt;margin-top:6.6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" stroked="f">
                <v:textbox style="mso-fit-shape-to-text:t">
                  <w:txbxContent>
                    <w:p w:rsidR="00A946AE" w:rsidRDefault="00A946AE" w:rsidP="00A946AE">
                      <w:pPr>
                        <w:spacing w:after="0" w:line="240" w:lineRule="auto"/>
                        <w:jc w:val="righ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Design for </w:t>
                      </w:r>
                      <w:r w:rsidRPr="00A946AE">
                        <w:rPr>
                          <w:b/>
                          <w:sz w:val="44"/>
                          <w:szCs w:val="44"/>
                        </w:rPr>
                        <w:t>Meaningful</w:t>
                      </w:r>
                    </w:p>
                    <w:p w:rsidR="00A946AE" w:rsidRDefault="00A946AE" w:rsidP="00A946AE">
                      <w:pPr>
                        <w:spacing w:after="0" w:line="240" w:lineRule="auto"/>
                        <w:jc w:val="right"/>
                        <w:rPr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sz w:val="44"/>
                          <w:szCs w:val="44"/>
                        </w:rPr>
                        <w:t>and</w:t>
                      </w:r>
                      <w:proofErr w:type="gramEnd"/>
                    </w:p>
                    <w:p w:rsidR="00A946AE" w:rsidRPr="00A946AE" w:rsidRDefault="00A946AE" w:rsidP="00A946AE">
                      <w:pPr>
                        <w:spacing w:after="0" w:line="240" w:lineRule="auto"/>
                        <w:jc w:val="right"/>
                        <w:rPr>
                          <w:sz w:val="44"/>
                          <w:szCs w:val="44"/>
                        </w:rPr>
                      </w:pPr>
                      <w:r w:rsidRPr="00A946AE">
                        <w:rPr>
                          <w:b/>
                          <w:sz w:val="44"/>
                          <w:szCs w:val="44"/>
                        </w:rPr>
                        <w:t>Transformational</w:t>
                      </w:r>
                      <w:r>
                        <w:rPr>
                          <w:sz w:val="44"/>
                          <w:szCs w:val="44"/>
                        </w:rPr>
                        <w:t xml:space="preserve"> Experiences</w:t>
                      </w:r>
                    </w:p>
                  </w:txbxContent>
                </v:textbox>
              </v:shape>
            </w:pict>
          </mc:Fallback>
        </mc:AlternateContent>
      </w:r>
      <w:r w:rsidR="006B4032">
        <w:t xml:space="preserve">                                                                                                                                                   </w:t>
      </w:r>
    </w:p>
    <w:p w:rsidR="006B4032" w:rsidRDefault="006B4032" w:rsidP="006B4032">
      <w:r>
        <w:t xml:space="preserve">                                                                                                                                                                          </w:t>
      </w:r>
    </w:p>
    <w:p w:rsidR="006B4032" w:rsidRDefault="006B4032" w:rsidP="006B4032"/>
    <w:p w:rsidR="00E058CF" w:rsidRDefault="00E058CF"/>
    <w:p w:rsidR="00E058CF" w:rsidRDefault="00E058CF" w:rsidP="006B4032">
      <w:pPr>
        <w:sectPr w:rsidR="00E058CF" w:rsidSect="00AF7F7D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6B4032" w:rsidRDefault="009223AD" w:rsidP="006B4032">
      <w:r>
        <w:rPr>
          <w:noProof/>
        </w:rPr>
        <w:lastRenderedPageBreak/>
        <w:drawing>
          <wp:inline distT="0" distB="0" distL="0" distR="0">
            <wp:extent cx="6858000" cy="88747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.07.17GoalsObjectivesforCampus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4032" w:rsidSect="00E058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9EF" w:rsidRDefault="000209EF" w:rsidP="000209EF">
      <w:pPr>
        <w:spacing w:after="0" w:line="240" w:lineRule="auto"/>
      </w:pPr>
      <w:r>
        <w:separator/>
      </w:r>
    </w:p>
  </w:endnote>
  <w:endnote w:type="continuationSeparator" w:id="0">
    <w:p w:rsidR="000209EF" w:rsidRDefault="000209EF" w:rsidP="0002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1927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09EF" w:rsidRDefault="000209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D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09EF" w:rsidRDefault="000209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9EF" w:rsidRDefault="000209EF" w:rsidP="000209EF">
      <w:pPr>
        <w:spacing w:after="0" w:line="240" w:lineRule="auto"/>
      </w:pPr>
      <w:r>
        <w:separator/>
      </w:r>
    </w:p>
  </w:footnote>
  <w:footnote w:type="continuationSeparator" w:id="0">
    <w:p w:rsidR="000209EF" w:rsidRDefault="000209EF" w:rsidP="0002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5D19"/>
    <w:multiLevelType w:val="hybridMultilevel"/>
    <w:tmpl w:val="43DCB8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241BE2"/>
    <w:multiLevelType w:val="multilevel"/>
    <w:tmpl w:val="CE84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D597C"/>
    <w:multiLevelType w:val="hybridMultilevel"/>
    <w:tmpl w:val="447A6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04185"/>
    <w:multiLevelType w:val="multilevel"/>
    <w:tmpl w:val="9142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DE39CB"/>
    <w:multiLevelType w:val="multilevel"/>
    <w:tmpl w:val="ADBC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F908AA"/>
    <w:multiLevelType w:val="multilevel"/>
    <w:tmpl w:val="44F8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B53FC"/>
    <w:multiLevelType w:val="hybridMultilevel"/>
    <w:tmpl w:val="5DC821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175A74"/>
    <w:multiLevelType w:val="hybridMultilevel"/>
    <w:tmpl w:val="BA7CA93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7C04E3"/>
    <w:multiLevelType w:val="hybridMultilevel"/>
    <w:tmpl w:val="5ECE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E0E20"/>
    <w:multiLevelType w:val="hybridMultilevel"/>
    <w:tmpl w:val="2BBC3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">
    <w:abstractNumId w:val="5"/>
  </w:num>
  <w:num w:numId="4">
    <w:abstractNumId w:val="5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57"/>
    <w:rsid w:val="000209EF"/>
    <w:rsid w:val="00271F57"/>
    <w:rsid w:val="002766EA"/>
    <w:rsid w:val="002F6405"/>
    <w:rsid w:val="003132E8"/>
    <w:rsid w:val="00385CEC"/>
    <w:rsid w:val="00430A8B"/>
    <w:rsid w:val="00522C6D"/>
    <w:rsid w:val="005835EA"/>
    <w:rsid w:val="006B4032"/>
    <w:rsid w:val="006E325E"/>
    <w:rsid w:val="007801F4"/>
    <w:rsid w:val="00810F48"/>
    <w:rsid w:val="00836D96"/>
    <w:rsid w:val="008D020F"/>
    <w:rsid w:val="009170B6"/>
    <w:rsid w:val="009223AD"/>
    <w:rsid w:val="00957834"/>
    <w:rsid w:val="00991C1E"/>
    <w:rsid w:val="00A65BCD"/>
    <w:rsid w:val="00A946AE"/>
    <w:rsid w:val="00AF7F7D"/>
    <w:rsid w:val="00B04F69"/>
    <w:rsid w:val="00B40D4D"/>
    <w:rsid w:val="00BA7030"/>
    <w:rsid w:val="00C64E41"/>
    <w:rsid w:val="00D73DFA"/>
    <w:rsid w:val="00DF1417"/>
    <w:rsid w:val="00E058CF"/>
    <w:rsid w:val="00E52B96"/>
    <w:rsid w:val="00E659AA"/>
    <w:rsid w:val="00EA24D6"/>
    <w:rsid w:val="00EB13C4"/>
    <w:rsid w:val="00F10CEE"/>
    <w:rsid w:val="00FF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66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F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01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0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9EF"/>
  </w:style>
  <w:style w:type="paragraph" w:styleId="Footer">
    <w:name w:val="footer"/>
    <w:basedOn w:val="Normal"/>
    <w:link w:val="FooterChar"/>
    <w:uiPriority w:val="99"/>
    <w:unhideWhenUsed/>
    <w:rsid w:val="00020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66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F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01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0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9EF"/>
  </w:style>
  <w:style w:type="paragraph" w:styleId="Footer">
    <w:name w:val="footer"/>
    <w:basedOn w:val="Normal"/>
    <w:link w:val="FooterChar"/>
    <w:uiPriority w:val="99"/>
    <w:unhideWhenUsed/>
    <w:rsid w:val="00020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diagramData" Target="diagrams/data3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diagramColors" Target="diagrams/colors3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diagramQuickStyle" Target="diagrams/quickStyle3.xml"/><Relationship Id="rId28" Type="http://schemas.openxmlformats.org/officeDocument/2006/relationships/fontTable" Target="fontTable.xml"/><Relationship Id="rId10" Type="http://schemas.openxmlformats.org/officeDocument/2006/relationships/hyperlink" Target="mailto:jrussell@dcs.wisc.edu" TargetMode="External"/><Relationship Id="rId19" Type="http://schemas.openxmlformats.org/officeDocument/2006/relationships/diagramColors" Target="diagrams/colors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diagramColors" Target="diagrams/colors1.xml"/><Relationship Id="rId22" Type="http://schemas.openxmlformats.org/officeDocument/2006/relationships/diagramLayout" Target="diagrams/layout3.xml"/><Relationship Id="rId27" Type="http://schemas.openxmlformats.org/officeDocument/2006/relationships/image" Target="media/image2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F9751B-F7B9-4369-AD3C-27B21D1F8665}" type="doc">
      <dgm:prSet loTypeId="urn:microsoft.com/office/officeart/2005/8/layout/chart3" loCatId="relationship" qsTypeId="urn:microsoft.com/office/officeart/2005/8/quickstyle/simple1" qsCatId="simple" csTypeId="urn:microsoft.com/office/officeart/2005/8/colors/accent1_2" csCatId="accent1" phldr="1"/>
      <dgm:spPr/>
    </dgm:pt>
    <dgm:pt modelId="{F38E3E6F-7F50-410A-A91A-D81839297C0C}">
      <dgm:prSet phldrT="[Text]"/>
      <dgm:spPr/>
      <dgm:t>
        <a:bodyPr/>
        <a:lstStyle/>
        <a:p>
          <a:r>
            <a:rPr lang="en-US"/>
            <a:t>Provide and Exemplary Undergraduate Experience</a:t>
          </a:r>
        </a:p>
      </dgm:t>
    </dgm:pt>
    <dgm:pt modelId="{1D6CF1DD-FFC9-4F5C-AB2A-5E08CC387246}" type="parTrans" cxnId="{CEBCE85A-9D3A-4B0E-90BB-9F3372AC5C49}">
      <dgm:prSet/>
      <dgm:spPr/>
      <dgm:t>
        <a:bodyPr/>
        <a:lstStyle/>
        <a:p>
          <a:endParaRPr lang="en-US"/>
        </a:p>
      </dgm:t>
    </dgm:pt>
    <dgm:pt modelId="{506CBD00-FFE8-403D-90EB-ADF843B1BF89}" type="sibTrans" cxnId="{CEBCE85A-9D3A-4B0E-90BB-9F3372AC5C49}">
      <dgm:prSet/>
      <dgm:spPr/>
      <dgm:t>
        <a:bodyPr/>
        <a:lstStyle/>
        <a:p>
          <a:endParaRPr lang="en-US"/>
        </a:p>
      </dgm:t>
    </dgm:pt>
    <dgm:pt modelId="{619BD35A-3AF5-48BF-BB5F-C46FB9D4ED91}">
      <dgm:prSet phldrT="[Text]"/>
      <dgm:spPr/>
      <dgm:t>
        <a:bodyPr/>
        <a:lstStyle/>
        <a:p>
          <a:r>
            <a:rPr lang="en-US"/>
            <a:t>Invest in Scholarly Domains</a:t>
          </a:r>
        </a:p>
      </dgm:t>
    </dgm:pt>
    <dgm:pt modelId="{5EEA52D2-340C-40EF-A1D9-8528B15D2BFF}" type="parTrans" cxnId="{16723C90-2249-449D-87E3-8F1E417F6C81}">
      <dgm:prSet/>
      <dgm:spPr/>
      <dgm:t>
        <a:bodyPr/>
        <a:lstStyle/>
        <a:p>
          <a:endParaRPr lang="en-US"/>
        </a:p>
      </dgm:t>
    </dgm:pt>
    <dgm:pt modelId="{3095D28B-E3C3-4F58-8BBC-0B65BC10FE9C}" type="sibTrans" cxnId="{16723C90-2249-449D-87E3-8F1E417F6C81}">
      <dgm:prSet/>
      <dgm:spPr/>
      <dgm:t>
        <a:bodyPr/>
        <a:lstStyle/>
        <a:p>
          <a:endParaRPr lang="en-US"/>
        </a:p>
      </dgm:t>
    </dgm:pt>
    <dgm:pt modelId="{B1F15105-A400-4EC7-AA1B-AA251AAA8C93}">
      <dgm:prSet phldrT="[Text]"/>
      <dgm:spPr/>
      <dgm:t>
        <a:bodyPr/>
        <a:lstStyle/>
        <a:p>
          <a:r>
            <a:rPr lang="en-US"/>
            <a:t>Responsible Stewrds of Resources</a:t>
          </a:r>
        </a:p>
      </dgm:t>
    </dgm:pt>
    <dgm:pt modelId="{66047CCD-39A2-4207-A8E1-2697E7FEEC54}" type="parTrans" cxnId="{6DB89904-800D-4721-A1D3-0BA2B7A64F8D}">
      <dgm:prSet/>
      <dgm:spPr/>
      <dgm:t>
        <a:bodyPr/>
        <a:lstStyle/>
        <a:p>
          <a:endParaRPr lang="en-US"/>
        </a:p>
      </dgm:t>
    </dgm:pt>
    <dgm:pt modelId="{8282DCB1-D212-4340-9FC2-F83ADF837DD9}" type="sibTrans" cxnId="{6DB89904-800D-4721-A1D3-0BA2B7A64F8D}">
      <dgm:prSet/>
      <dgm:spPr/>
      <dgm:t>
        <a:bodyPr/>
        <a:lstStyle/>
        <a:p>
          <a:endParaRPr lang="en-US"/>
        </a:p>
      </dgm:t>
    </dgm:pt>
    <dgm:pt modelId="{97ABD9BA-266C-471F-9DB7-2746F7C6CDE2}">
      <dgm:prSet phldrT="[Text]"/>
      <dgm:spPr/>
      <dgm:t>
        <a:bodyPr/>
        <a:lstStyle/>
        <a:p>
          <a:r>
            <a:rPr lang="en-US"/>
            <a:t>Faculty/Staff Recruitment and Retention</a:t>
          </a:r>
          <a:endParaRPr lang="en-US" b="1" baseline="0">
            <a:latin typeface="+mj-lt"/>
          </a:endParaRPr>
        </a:p>
      </dgm:t>
    </dgm:pt>
    <dgm:pt modelId="{3864F533-5571-47E2-A27F-72306504F2DA}" type="parTrans" cxnId="{6F2955B4-9D6A-4F8C-9A10-5E7C38816FD4}">
      <dgm:prSet/>
      <dgm:spPr/>
      <dgm:t>
        <a:bodyPr/>
        <a:lstStyle/>
        <a:p>
          <a:endParaRPr lang="en-US"/>
        </a:p>
      </dgm:t>
    </dgm:pt>
    <dgm:pt modelId="{A37DB641-A6C5-45E2-9704-9132790085E0}" type="sibTrans" cxnId="{6F2955B4-9D6A-4F8C-9A10-5E7C38816FD4}">
      <dgm:prSet/>
      <dgm:spPr/>
      <dgm:t>
        <a:bodyPr/>
        <a:lstStyle/>
        <a:p>
          <a:endParaRPr lang="en-US"/>
        </a:p>
      </dgm:t>
    </dgm:pt>
    <dgm:pt modelId="{957641AE-41AB-4CBB-B609-CE58ECC65752}">
      <dgm:prSet phldrT="[Text]"/>
      <dgm:spPr/>
      <dgm:t>
        <a:bodyPr/>
        <a:lstStyle/>
        <a:p>
          <a:r>
            <a:rPr lang="en-US" b="1" baseline="0">
              <a:latin typeface="+mj-lt"/>
            </a:rPr>
            <a:t>Reinvigorate the Wisconsin Idea</a:t>
          </a:r>
        </a:p>
      </dgm:t>
    </dgm:pt>
    <dgm:pt modelId="{26711FF7-BAB5-4845-B19C-5B29C4FED591}" type="parTrans" cxnId="{E48CA705-CF4C-475B-B2F0-7D103E4BB0FE}">
      <dgm:prSet/>
      <dgm:spPr/>
      <dgm:t>
        <a:bodyPr/>
        <a:lstStyle/>
        <a:p>
          <a:endParaRPr lang="en-US"/>
        </a:p>
      </dgm:t>
    </dgm:pt>
    <dgm:pt modelId="{CAEEE1A1-6D93-4627-AEAE-31F451A02547}" type="sibTrans" cxnId="{E48CA705-CF4C-475B-B2F0-7D103E4BB0FE}">
      <dgm:prSet/>
      <dgm:spPr/>
      <dgm:t>
        <a:bodyPr/>
        <a:lstStyle/>
        <a:p>
          <a:endParaRPr lang="en-US"/>
        </a:p>
      </dgm:t>
    </dgm:pt>
    <dgm:pt modelId="{E253AF87-D6BB-4EF3-84DA-99B8AE6E1A8F}" type="pres">
      <dgm:prSet presAssocID="{24F9751B-F7B9-4369-AD3C-27B21D1F8665}" presName="compositeShape" presStyleCnt="0">
        <dgm:presLayoutVars>
          <dgm:chMax val="7"/>
          <dgm:dir/>
          <dgm:resizeHandles val="exact"/>
        </dgm:presLayoutVars>
      </dgm:prSet>
      <dgm:spPr/>
    </dgm:pt>
    <dgm:pt modelId="{DB20038A-91CC-4646-98A8-6D32168E6948}" type="pres">
      <dgm:prSet presAssocID="{24F9751B-F7B9-4369-AD3C-27B21D1F8665}" presName="wedge1" presStyleLbl="node1" presStyleIdx="0" presStyleCnt="5"/>
      <dgm:spPr/>
      <dgm:t>
        <a:bodyPr/>
        <a:lstStyle/>
        <a:p>
          <a:endParaRPr lang="en-US"/>
        </a:p>
      </dgm:t>
    </dgm:pt>
    <dgm:pt modelId="{E1E70888-2176-4293-9C68-B9BE350A657D}" type="pres">
      <dgm:prSet presAssocID="{24F9751B-F7B9-4369-AD3C-27B21D1F8665}" presName="wedge1Tx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710D7FD-B3E3-4CB3-86B4-9BA574319DEF}" type="pres">
      <dgm:prSet presAssocID="{24F9751B-F7B9-4369-AD3C-27B21D1F8665}" presName="wedge2" presStyleLbl="node1" presStyleIdx="1" presStyleCnt="5"/>
      <dgm:spPr/>
      <dgm:t>
        <a:bodyPr/>
        <a:lstStyle/>
        <a:p>
          <a:endParaRPr lang="en-US"/>
        </a:p>
      </dgm:t>
    </dgm:pt>
    <dgm:pt modelId="{4CB0C467-B84A-4AFF-837E-9E5E87781239}" type="pres">
      <dgm:prSet presAssocID="{24F9751B-F7B9-4369-AD3C-27B21D1F8665}" presName="wedge2Tx" presStyleLbl="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0A05981-1F1A-48FB-805B-E974484528A1}" type="pres">
      <dgm:prSet presAssocID="{24F9751B-F7B9-4369-AD3C-27B21D1F8665}" presName="wedge3" presStyleLbl="node1" presStyleIdx="2" presStyleCnt="5"/>
      <dgm:spPr/>
      <dgm:t>
        <a:bodyPr/>
        <a:lstStyle/>
        <a:p>
          <a:endParaRPr lang="en-US"/>
        </a:p>
      </dgm:t>
    </dgm:pt>
    <dgm:pt modelId="{64FBF4B7-FEA1-41BA-A736-E463E600819A}" type="pres">
      <dgm:prSet presAssocID="{24F9751B-F7B9-4369-AD3C-27B21D1F8665}" presName="wedge3Tx" presStyleLbl="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1B1A5A2-165E-4A56-9F69-EE95257FC84A}" type="pres">
      <dgm:prSet presAssocID="{24F9751B-F7B9-4369-AD3C-27B21D1F8665}" presName="wedge4" presStyleLbl="node1" presStyleIdx="3" presStyleCnt="5"/>
      <dgm:spPr/>
      <dgm:t>
        <a:bodyPr/>
        <a:lstStyle/>
        <a:p>
          <a:endParaRPr lang="en-US"/>
        </a:p>
      </dgm:t>
    </dgm:pt>
    <dgm:pt modelId="{ED67BFE0-C654-4B95-BDE6-A0F860EF4C79}" type="pres">
      <dgm:prSet presAssocID="{24F9751B-F7B9-4369-AD3C-27B21D1F8665}" presName="wedge4Tx" presStyleLbl="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0DEAA76-27BC-4C3F-A0F9-7B6F50561482}" type="pres">
      <dgm:prSet presAssocID="{24F9751B-F7B9-4369-AD3C-27B21D1F8665}" presName="wedge5" presStyleLbl="node1" presStyleIdx="4" presStyleCnt="5" custLinFactNeighborY="-724"/>
      <dgm:spPr/>
      <dgm:t>
        <a:bodyPr/>
        <a:lstStyle/>
        <a:p>
          <a:endParaRPr lang="en-US"/>
        </a:p>
      </dgm:t>
    </dgm:pt>
    <dgm:pt modelId="{A355087E-27F5-4B2F-B682-DA367E40879B}" type="pres">
      <dgm:prSet presAssocID="{24F9751B-F7B9-4369-AD3C-27B21D1F8665}" presName="wedge5Tx" presStyleLbl="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CCCCDCF-C6C4-4956-9475-433BE80CEE3D}" type="presOf" srcId="{97ABD9BA-266C-471F-9DB7-2746F7C6CDE2}" destId="{4CB0C467-B84A-4AFF-837E-9E5E87781239}" srcOrd="1" destOrd="0" presId="urn:microsoft.com/office/officeart/2005/8/layout/chart3"/>
    <dgm:cxn modelId="{16723C90-2249-449D-87E3-8F1E417F6C81}" srcId="{24F9751B-F7B9-4369-AD3C-27B21D1F8665}" destId="{619BD35A-3AF5-48BF-BB5F-C46FB9D4ED91}" srcOrd="4" destOrd="0" parTransId="{5EEA52D2-340C-40EF-A1D9-8528B15D2BFF}" sibTransId="{3095D28B-E3C3-4F58-8BBC-0B65BC10FE9C}"/>
    <dgm:cxn modelId="{18DD9D69-B577-48F7-8897-B479C2C110E8}" type="presOf" srcId="{619BD35A-3AF5-48BF-BB5F-C46FB9D4ED91}" destId="{70DEAA76-27BC-4C3F-A0F9-7B6F50561482}" srcOrd="0" destOrd="0" presId="urn:microsoft.com/office/officeart/2005/8/layout/chart3"/>
    <dgm:cxn modelId="{2E3290FD-FD77-45E4-90E7-537EA6773631}" type="presOf" srcId="{97ABD9BA-266C-471F-9DB7-2746F7C6CDE2}" destId="{5710D7FD-B3E3-4CB3-86B4-9BA574319DEF}" srcOrd="0" destOrd="0" presId="urn:microsoft.com/office/officeart/2005/8/layout/chart3"/>
    <dgm:cxn modelId="{3B7D0C8A-20E0-4787-97C5-787832AE1FB9}" type="presOf" srcId="{957641AE-41AB-4CBB-B609-CE58ECC65752}" destId="{DB20038A-91CC-4646-98A8-6D32168E6948}" srcOrd="0" destOrd="0" presId="urn:microsoft.com/office/officeart/2005/8/layout/chart3"/>
    <dgm:cxn modelId="{ED00711C-C8BF-4DAB-B841-C79DD959A38D}" type="presOf" srcId="{B1F15105-A400-4EC7-AA1B-AA251AAA8C93}" destId="{D0A05981-1F1A-48FB-805B-E974484528A1}" srcOrd="0" destOrd="0" presId="urn:microsoft.com/office/officeart/2005/8/layout/chart3"/>
    <dgm:cxn modelId="{08747E7C-F2F2-4CF4-9AC1-54CFF3E875BF}" type="presOf" srcId="{957641AE-41AB-4CBB-B609-CE58ECC65752}" destId="{E1E70888-2176-4293-9C68-B9BE350A657D}" srcOrd="1" destOrd="0" presId="urn:microsoft.com/office/officeart/2005/8/layout/chart3"/>
    <dgm:cxn modelId="{1DA866FB-39B9-4EFC-8569-BA7CA557E907}" type="presOf" srcId="{F38E3E6F-7F50-410A-A91A-D81839297C0C}" destId="{C1B1A5A2-165E-4A56-9F69-EE95257FC84A}" srcOrd="0" destOrd="0" presId="urn:microsoft.com/office/officeart/2005/8/layout/chart3"/>
    <dgm:cxn modelId="{6F2955B4-9D6A-4F8C-9A10-5E7C38816FD4}" srcId="{24F9751B-F7B9-4369-AD3C-27B21D1F8665}" destId="{97ABD9BA-266C-471F-9DB7-2746F7C6CDE2}" srcOrd="1" destOrd="0" parTransId="{3864F533-5571-47E2-A27F-72306504F2DA}" sibTransId="{A37DB641-A6C5-45E2-9704-9132790085E0}"/>
    <dgm:cxn modelId="{E5B60005-D40F-41C1-AB37-6175FE5FA065}" type="presOf" srcId="{24F9751B-F7B9-4369-AD3C-27B21D1F8665}" destId="{E253AF87-D6BB-4EF3-84DA-99B8AE6E1A8F}" srcOrd="0" destOrd="0" presId="urn:microsoft.com/office/officeart/2005/8/layout/chart3"/>
    <dgm:cxn modelId="{CEBCE85A-9D3A-4B0E-90BB-9F3372AC5C49}" srcId="{24F9751B-F7B9-4369-AD3C-27B21D1F8665}" destId="{F38E3E6F-7F50-410A-A91A-D81839297C0C}" srcOrd="3" destOrd="0" parTransId="{1D6CF1DD-FFC9-4F5C-AB2A-5E08CC387246}" sibTransId="{506CBD00-FFE8-403D-90EB-ADF843B1BF89}"/>
    <dgm:cxn modelId="{CD5D2374-4366-45F1-A246-2EFADD46052F}" type="presOf" srcId="{F38E3E6F-7F50-410A-A91A-D81839297C0C}" destId="{ED67BFE0-C654-4B95-BDE6-A0F860EF4C79}" srcOrd="1" destOrd="0" presId="urn:microsoft.com/office/officeart/2005/8/layout/chart3"/>
    <dgm:cxn modelId="{6DB89904-800D-4721-A1D3-0BA2B7A64F8D}" srcId="{24F9751B-F7B9-4369-AD3C-27B21D1F8665}" destId="{B1F15105-A400-4EC7-AA1B-AA251AAA8C93}" srcOrd="2" destOrd="0" parTransId="{66047CCD-39A2-4207-A8E1-2697E7FEEC54}" sibTransId="{8282DCB1-D212-4340-9FC2-F83ADF837DD9}"/>
    <dgm:cxn modelId="{918557EE-4F40-4604-84B7-430E7553B71F}" type="presOf" srcId="{B1F15105-A400-4EC7-AA1B-AA251AAA8C93}" destId="{64FBF4B7-FEA1-41BA-A736-E463E600819A}" srcOrd="1" destOrd="0" presId="urn:microsoft.com/office/officeart/2005/8/layout/chart3"/>
    <dgm:cxn modelId="{397B585C-A599-45C0-98AF-65C81C999369}" type="presOf" srcId="{619BD35A-3AF5-48BF-BB5F-C46FB9D4ED91}" destId="{A355087E-27F5-4B2F-B682-DA367E40879B}" srcOrd="1" destOrd="0" presId="urn:microsoft.com/office/officeart/2005/8/layout/chart3"/>
    <dgm:cxn modelId="{E48CA705-CF4C-475B-B2F0-7D103E4BB0FE}" srcId="{24F9751B-F7B9-4369-AD3C-27B21D1F8665}" destId="{957641AE-41AB-4CBB-B609-CE58ECC65752}" srcOrd="0" destOrd="0" parTransId="{26711FF7-BAB5-4845-B19C-5B29C4FED591}" sibTransId="{CAEEE1A1-6D93-4627-AEAE-31F451A02547}"/>
    <dgm:cxn modelId="{43CFE371-067F-4D99-A4F2-F1BEEFB4B426}" type="presParOf" srcId="{E253AF87-D6BB-4EF3-84DA-99B8AE6E1A8F}" destId="{DB20038A-91CC-4646-98A8-6D32168E6948}" srcOrd="0" destOrd="0" presId="urn:microsoft.com/office/officeart/2005/8/layout/chart3"/>
    <dgm:cxn modelId="{BA547091-B5C4-47CD-A416-6128337999BB}" type="presParOf" srcId="{E253AF87-D6BB-4EF3-84DA-99B8AE6E1A8F}" destId="{E1E70888-2176-4293-9C68-B9BE350A657D}" srcOrd="1" destOrd="0" presId="urn:microsoft.com/office/officeart/2005/8/layout/chart3"/>
    <dgm:cxn modelId="{17357E6D-FEE0-425B-829B-883F5702FF3F}" type="presParOf" srcId="{E253AF87-D6BB-4EF3-84DA-99B8AE6E1A8F}" destId="{5710D7FD-B3E3-4CB3-86B4-9BA574319DEF}" srcOrd="2" destOrd="0" presId="urn:microsoft.com/office/officeart/2005/8/layout/chart3"/>
    <dgm:cxn modelId="{6F561312-7B98-436B-80DE-43AB686D7299}" type="presParOf" srcId="{E253AF87-D6BB-4EF3-84DA-99B8AE6E1A8F}" destId="{4CB0C467-B84A-4AFF-837E-9E5E87781239}" srcOrd="3" destOrd="0" presId="urn:microsoft.com/office/officeart/2005/8/layout/chart3"/>
    <dgm:cxn modelId="{A540C8AB-0D9C-4692-916D-11E96CDF0949}" type="presParOf" srcId="{E253AF87-D6BB-4EF3-84DA-99B8AE6E1A8F}" destId="{D0A05981-1F1A-48FB-805B-E974484528A1}" srcOrd="4" destOrd="0" presId="urn:microsoft.com/office/officeart/2005/8/layout/chart3"/>
    <dgm:cxn modelId="{08195BB2-30B9-470C-A37F-B18991286364}" type="presParOf" srcId="{E253AF87-D6BB-4EF3-84DA-99B8AE6E1A8F}" destId="{64FBF4B7-FEA1-41BA-A736-E463E600819A}" srcOrd="5" destOrd="0" presId="urn:microsoft.com/office/officeart/2005/8/layout/chart3"/>
    <dgm:cxn modelId="{504B8600-4B16-463A-941A-3E0BC02386A2}" type="presParOf" srcId="{E253AF87-D6BB-4EF3-84DA-99B8AE6E1A8F}" destId="{C1B1A5A2-165E-4A56-9F69-EE95257FC84A}" srcOrd="6" destOrd="0" presId="urn:microsoft.com/office/officeart/2005/8/layout/chart3"/>
    <dgm:cxn modelId="{E7DB27EE-3629-44A2-8BA0-E1797B158C65}" type="presParOf" srcId="{E253AF87-D6BB-4EF3-84DA-99B8AE6E1A8F}" destId="{ED67BFE0-C654-4B95-BDE6-A0F860EF4C79}" srcOrd="7" destOrd="0" presId="urn:microsoft.com/office/officeart/2005/8/layout/chart3"/>
    <dgm:cxn modelId="{A960557E-4BFC-4BA3-9CC3-BDB4CE939EA3}" type="presParOf" srcId="{E253AF87-D6BB-4EF3-84DA-99B8AE6E1A8F}" destId="{70DEAA76-27BC-4C3F-A0F9-7B6F50561482}" srcOrd="8" destOrd="0" presId="urn:microsoft.com/office/officeart/2005/8/layout/chart3"/>
    <dgm:cxn modelId="{10A1A302-054C-47FB-BA14-AD0FC774B0CA}" type="presParOf" srcId="{E253AF87-D6BB-4EF3-84DA-99B8AE6E1A8F}" destId="{A355087E-27F5-4B2F-B682-DA367E40879B}" srcOrd="9" destOrd="0" presId="urn:microsoft.com/office/officeart/2005/8/layout/chart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510CCBF-08B9-4040-AEA7-5F1C254D628B}" type="doc">
      <dgm:prSet loTypeId="urn:microsoft.com/office/officeart/2005/8/layout/arrow2" loCatId="process" qsTypeId="urn:microsoft.com/office/officeart/2005/8/quickstyle/simple1" qsCatId="simple" csTypeId="urn:microsoft.com/office/officeart/2005/8/colors/accent1_2" csCatId="accent1" phldr="1"/>
      <dgm:spPr/>
    </dgm:pt>
    <dgm:pt modelId="{31492CF5-42A8-4214-9C2A-5018FDFF98BB}">
      <dgm:prSet phldrT="[Text]"/>
      <dgm:spPr/>
      <dgm:t>
        <a:bodyPr/>
        <a:lstStyle/>
        <a:p>
          <a:r>
            <a:rPr lang="en-US"/>
            <a:t>Campus Strategic Framework</a:t>
          </a:r>
        </a:p>
      </dgm:t>
    </dgm:pt>
    <dgm:pt modelId="{83294061-B6C0-417A-A24C-A501F8B2FB70}" type="parTrans" cxnId="{8756BB06-986E-468C-9D3C-A333E71A81D9}">
      <dgm:prSet/>
      <dgm:spPr/>
      <dgm:t>
        <a:bodyPr/>
        <a:lstStyle/>
        <a:p>
          <a:endParaRPr lang="en-US"/>
        </a:p>
      </dgm:t>
    </dgm:pt>
    <dgm:pt modelId="{01587367-3E5A-4E32-AEBC-E89F71AE59D7}" type="sibTrans" cxnId="{8756BB06-986E-468C-9D3C-A333E71A81D9}">
      <dgm:prSet/>
      <dgm:spPr/>
      <dgm:t>
        <a:bodyPr/>
        <a:lstStyle/>
        <a:p>
          <a:endParaRPr lang="en-US"/>
        </a:p>
      </dgm:t>
    </dgm:pt>
    <dgm:pt modelId="{7011369E-1C44-48DE-80A1-85A40F41B24A}">
      <dgm:prSet phldrT="[Text]"/>
      <dgm:spPr/>
      <dgm:t>
        <a:bodyPr/>
        <a:lstStyle/>
        <a:p>
          <a:r>
            <a:rPr lang="en-US"/>
            <a:t>Comprehensive Strategic Plan for Lifelong Learning</a:t>
          </a:r>
        </a:p>
      </dgm:t>
    </dgm:pt>
    <dgm:pt modelId="{EEB30214-5176-41B0-A1D8-9DF12BC917F2}" type="parTrans" cxnId="{8FF595F3-FBD3-4B13-A2E9-252DCF678B23}">
      <dgm:prSet/>
      <dgm:spPr/>
      <dgm:t>
        <a:bodyPr/>
        <a:lstStyle/>
        <a:p>
          <a:endParaRPr lang="en-US"/>
        </a:p>
      </dgm:t>
    </dgm:pt>
    <dgm:pt modelId="{61FD54B4-062F-454B-941F-F57EE5EDB38C}" type="sibTrans" cxnId="{8FF595F3-FBD3-4B13-A2E9-252DCF678B23}">
      <dgm:prSet/>
      <dgm:spPr/>
      <dgm:t>
        <a:bodyPr/>
        <a:lstStyle/>
        <a:p>
          <a:endParaRPr lang="en-US"/>
        </a:p>
      </dgm:t>
    </dgm:pt>
    <dgm:pt modelId="{81BA43A7-5FD8-4462-842E-9A29B6D3BF11}">
      <dgm:prSet phldrT="[Text]"/>
      <dgm:spPr/>
      <dgm:t>
        <a:bodyPr/>
        <a:lstStyle/>
        <a:p>
          <a:r>
            <a:rPr lang="en-US"/>
            <a:t>Campus Units</a:t>
          </a:r>
        </a:p>
      </dgm:t>
    </dgm:pt>
    <dgm:pt modelId="{22DAA808-9CDC-45CD-B8BF-88DECB0E121D}" type="parTrans" cxnId="{4308078A-1347-4E61-A6DC-97C5FFD6378A}">
      <dgm:prSet/>
      <dgm:spPr/>
      <dgm:t>
        <a:bodyPr/>
        <a:lstStyle/>
        <a:p>
          <a:endParaRPr lang="en-US"/>
        </a:p>
      </dgm:t>
    </dgm:pt>
    <dgm:pt modelId="{8F462C8C-1292-4B24-A106-86AF02A77100}" type="sibTrans" cxnId="{4308078A-1347-4E61-A6DC-97C5FFD6378A}">
      <dgm:prSet/>
      <dgm:spPr/>
      <dgm:t>
        <a:bodyPr/>
        <a:lstStyle/>
        <a:p>
          <a:endParaRPr lang="en-US"/>
        </a:p>
      </dgm:t>
    </dgm:pt>
    <dgm:pt modelId="{1D3EEF63-644A-4CF4-A802-D4DD0A02362B}" type="pres">
      <dgm:prSet presAssocID="{F510CCBF-08B9-4040-AEA7-5F1C254D628B}" presName="arrowDiagram" presStyleCnt="0">
        <dgm:presLayoutVars>
          <dgm:chMax val="5"/>
          <dgm:dir/>
          <dgm:resizeHandles val="exact"/>
        </dgm:presLayoutVars>
      </dgm:prSet>
      <dgm:spPr/>
    </dgm:pt>
    <dgm:pt modelId="{58CCE3C3-DC0B-49A8-B82D-58DA01AA0243}" type="pres">
      <dgm:prSet presAssocID="{F510CCBF-08B9-4040-AEA7-5F1C254D628B}" presName="arrow" presStyleLbl="bgShp" presStyleIdx="0" presStyleCnt="1" custLinFactNeighborY="446"/>
      <dgm:spPr/>
    </dgm:pt>
    <dgm:pt modelId="{0BCDF06E-FB58-43ED-9FB9-D9224319BC31}" type="pres">
      <dgm:prSet presAssocID="{F510CCBF-08B9-4040-AEA7-5F1C254D628B}" presName="arrowDiagram3" presStyleCnt="0"/>
      <dgm:spPr/>
    </dgm:pt>
    <dgm:pt modelId="{2133F2CE-3F13-4653-BF5D-CD611339804D}" type="pres">
      <dgm:prSet presAssocID="{31492CF5-42A8-4214-9C2A-5018FDFF98BB}" presName="bullet3a" presStyleLbl="node1" presStyleIdx="0" presStyleCnt="3"/>
      <dgm:spPr/>
    </dgm:pt>
    <dgm:pt modelId="{5BB66002-7F76-49E5-9CC9-6E789F923B10}" type="pres">
      <dgm:prSet presAssocID="{31492CF5-42A8-4214-9C2A-5018FDFF98BB}" presName="textBox3a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2C0BAB-12BA-440B-B3D4-214DF6EB402E}" type="pres">
      <dgm:prSet presAssocID="{7011369E-1C44-48DE-80A1-85A40F41B24A}" presName="bullet3b" presStyleLbl="node1" presStyleIdx="1" presStyleCnt="3"/>
      <dgm:spPr/>
    </dgm:pt>
    <dgm:pt modelId="{32B4AF6D-A64C-4DAF-9B23-E9A2E8ECC6BB}" type="pres">
      <dgm:prSet presAssocID="{7011369E-1C44-48DE-80A1-85A40F41B24A}" presName="textBox3b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F802309-CECE-49F8-B9AF-2182F9575EF9}" type="pres">
      <dgm:prSet presAssocID="{81BA43A7-5FD8-4462-842E-9A29B6D3BF11}" presName="bullet3c" presStyleLbl="node1" presStyleIdx="2" presStyleCnt="3"/>
      <dgm:spPr/>
    </dgm:pt>
    <dgm:pt modelId="{7078EE52-821A-413B-9B03-0A0DC06A83A4}" type="pres">
      <dgm:prSet presAssocID="{81BA43A7-5FD8-4462-842E-9A29B6D3BF11}" presName="textBox3c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00D2AFC-9F70-4D6D-BE96-C6303F81DA61}" type="presOf" srcId="{81BA43A7-5FD8-4462-842E-9A29B6D3BF11}" destId="{7078EE52-821A-413B-9B03-0A0DC06A83A4}" srcOrd="0" destOrd="0" presId="urn:microsoft.com/office/officeart/2005/8/layout/arrow2"/>
    <dgm:cxn modelId="{9ACA0D3C-3BB0-4CF5-A011-854C6E69E85D}" type="presOf" srcId="{7011369E-1C44-48DE-80A1-85A40F41B24A}" destId="{32B4AF6D-A64C-4DAF-9B23-E9A2E8ECC6BB}" srcOrd="0" destOrd="0" presId="urn:microsoft.com/office/officeart/2005/8/layout/arrow2"/>
    <dgm:cxn modelId="{8756BB06-986E-468C-9D3C-A333E71A81D9}" srcId="{F510CCBF-08B9-4040-AEA7-5F1C254D628B}" destId="{31492CF5-42A8-4214-9C2A-5018FDFF98BB}" srcOrd="0" destOrd="0" parTransId="{83294061-B6C0-417A-A24C-A501F8B2FB70}" sibTransId="{01587367-3E5A-4E32-AEBC-E89F71AE59D7}"/>
    <dgm:cxn modelId="{8FF595F3-FBD3-4B13-A2E9-252DCF678B23}" srcId="{F510CCBF-08B9-4040-AEA7-5F1C254D628B}" destId="{7011369E-1C44-48DE-80A1-85A40F41B24A}" srcOrd="1" destOrd="0" parTransId="{EEB30214-5176-41B0-A1D8-9DF12BC917F2}" sibTransId="{61FD54B4-062F-454B-941F-F57EE5EDB38C}"/>
    <dgm:cxn modelId="{8BF5263E-DC68-4DA7-986C-EFE638D550B0}" type="presOf" srcId="{31492CF5-42A8-4214-9C2A-5018FDFF98BB}" destId="{5BB66002-7F76-49E5-9CC9-6E789F923B10}" srcOrd="0" destOrd="0" presId="urn:microsoft.com/office/officeart/2005/8/layout/arrow2"/>
    <dgm:cxn modelId="{4308078A-1347-4E61-A6DC-97C5FFD6378A}" srcId="{F510CCBF-08B9-4040-AEA7-5F1C254D628B}" destId="{81BA43A7-5FD8-4462-842E-9A29B6D3BF11}" srcOrd="2" destOrd="0" parTransId="{22DAA808-9CDC-45CD-B8BF-88DECB0E121D}" sibTransId="{8F462C8C-1292-4B24-A106-86AF02A77100}"/>
    <dgm:cxn modelId="{E487F087-9691-4929-93F4-125813B8C320}" type="presOf" srcId="{F510CCBF-08B9-4040-AEA7-5F1C254D628B}" destId="{1D3EEF63-644A-4CF4-A802-D4DD0A02362B}" srcOrd="0" destOrd="0" presId="urn:microsoft.com/office/officeart/2005/8/layout/arrow2"/>
    <dgm:cxn modelId="{A354E70E-D91C-446C-B64A-0EED66C412AC}" type="presParOf" srcId="{1D3EEF63-644A-4CF4-A802-D4DD0A02362B}" destId="{58CCE3C3-DC0B-49A8-B82D-58DA01AA0243}" srcOrd="0" destOrd="0" presId="urn:microsoft.com/office/officeart/2005/8/layout/arrow2"/>
    <dgm:cxn modelId="{4E0D783F-A23F-4A05-8D89-ED95A0075D70}" type="presParOf" srcId="{1D3EEF63-644A-4CF4-A802-D4DD0A02362B}" destId="{0BCDF06E-FB58-43ED-9FB9-D9224319BC31}" srcOrd="1" destOrd="0" presId="urn:microsoft.com/office/officeart/2005/8/layout/arrow2"/>
    <dgm:cxn modelId="{EF1ABB6E-1E8B-4C91-BF9F-617D8305C895}" type="presParOf" srcId="{0BCDF06E-FB58-43ED-9FB9-D9224319BC31}" destId="{2133F2CE-3F13-4653-BF5D-CD611339804D}" srcOrd="0" destOrd="0" presId="urn:microsoft.com/office/officeart/2005/8/layout/arrow2"/>
    <dgm:cxn modelId="{E6A47D21-0790-4009-A47B-077336DBF525}" type="presParOf" srcId="{0BCDF06E-FB58-43ED-9FB9-D9224319BC31}" destId="{5BB66002-7F76-49E5-9CC9-6E789F923B10}" srcOrd="1" destOrd="0" presId="urn:microsoft.com/office/officeart/2005/8/layout/arrow2"/>
    <dgm:cxn modelId="{9E244E0E-5654-4CDC-AAE0-D637FD2A288D}" type="presParOf" srcId="{0BCDF06E-FB58-43ED-9FB9-D9224319BC31}" destId="{A72C0BAB-12BA-440B-B3D4-214DF6EB402E}" srcOrd="2" destOrd="0" presId="urn:microsoft.com/office/officeart/2005/8/layout/arrow2"/>
    <dgm:cxn modelId="{07646FB1-08CF-44CA-8ACF-5551FA8268CE}" type="presParOf" srcId="{0BCDF06E-FB58-43ED-9FB9-D9224319BC31}" destId="{32B4AF6D-A64C-4DAF-9B23-E9A2E8ECC6BB}" srcOrd="3" destOrd="0" presId="urn:microsoft.com/office/officeart/2005/8/layout/arrow2"/>
    <dgm:cxn modelId="{E45730D8-7326-446B-A128-9972E626911E}" type="presParOf" srcId="{0BCDF06E-FB58-43ED-9FB9-D9224319BC31}" destId="{1F802309-CECE-49F8-B9AF-2182F9575EF9}" srcOrd="4" destOrd="0" presId="urn:microsoft.com/office/officeart/2005/8/layout/arrow2"/>
    <dgm:cxn modelId="{D6EEB93A-AE2D-4249-88C6-BF15C8E07D1E}" type="presParOf" srcId="{0BCDF06E-FB58-43ED-9FB9-D9224319BC31}" destId="{7078EE52-821A-413B-9B03-0A0DC06A83A4}" srcOrd="5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CC17D0E-A36D-4A37-BE26-06A21120D0EE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</dgm:pt>
    <dgm:pt modelId="{9E9A6456-6DC6-4A83-A28E-20A0E9DBB67C}">
      <dgm:prSet phldrT="[Text]"/>
      <dgm:spPr/>
      <dgm:t>
        <a:bodyPr/>
        <a:lstStyle/>
        <a:p>
          <a:r>
            <a:rPr lang="en-US" b="1"/>
            <a:t>Plan</a:t>
          </a:r>
        </a:p>
      </dgm:t>
    </dgm:pt>
    <dgm:pt modelId="{BEB56070-3EFA-4A97-9990-DDB2D373DA7A}" type="parTrans" cxnId="{6E7BB135-ACF4-4756-85CE-D61F7D4033A5}">
      <dgm:prSet/>
      <dgm:spPr/>
      <dgm:t>
        <a:bodyPr/>
        <a:lstStyle/>
        <a:p>
          <a:endParaRPr lang="en-US"/>
        </a:p>
      </dgm:t>
    </dgm:pt>
    <dgm:pt modelId="{EFF2F35A-C4A5-45E6-A2E8-64B04B4AAD29}" type="sibTrans" cxnId="{6E7BB135-ACF4-4756-85CE-D61F7D4033A5}">
      <dgm:prSet/>
      <dgm:spPr/>
      <dgm:t>
        <a:bodyPr/>
        <a:lstStyle/>
        <a:p>
          <a:endParaRPr lang="en-US"/>
        </a:p>
      </dgm:t>
    </dgm:pt>
    <dgm:pt modelId="{8B298D70-53C0-43D0-A537-6FBF31C49958}">
      <dgm:prSet phldrT="[Text]"/>
      <dgm:spPr/>
      <dgm:t>
        <a:bodyPr/>
        <a:lstStyle/>
        <a:p>
          <a:r>
            <a:rPr lang="en-US" b="1"/>
            <a:t>Create</a:t>
          </a:r>
        </a:p>
      </dgm:t>
    </dgm:pt>
    <dgm:pt modelId="{ABD8DB4D-6C3E-4F56-8F2A-3A36E5DC8F6E}" type="parTrans" cxnId="{F2A121FE-303C-4D6D-9C8A-44740A468A6F}">
      <dgm:prSet/>
      <dgm:spPr/>
      <dgm:t>
        <a:bodyPr/>
        <a:lstStyle/>
        <a:p>
          <a:endParaRPr lang="en-US"/>
        </a:p>
      </dgm:t>
    </dgm:pt>
    <dgm:pt modelId="{46057476-6F56-4778-9901-51ED952D8D8D}" type="sibTrans" cxnId="{F2A121FE-303C-4D6D-9C8A-44740A468A6F}">
      <dgm:prSet/>
      <dgm:spPr/>
      <dgm:t>
        <a:bodyPr/>
        <a:lstStyle/>
        <a:p>
          <a:endParaRPr lang="en-US"/>
        </a:p>
      </dgm:t>
    </dgm:pt>
    <dgm:pt modelId="{F3C4CB9D-080C-4E2C-B16F-C4E431FFBF2E}">
      <dgm:prSet phldrT="[Text]"/>
      <dgm:spPr/>
      <dgm:t>
        <a:bodyPr/>
        <a:lstStyle/>
        <a:p>
          <a:r>
            <a:rPr lang="en-US" b="1"/>
            <a:t>Evaluate</a:t>
          </a:r>
        </a:p>
      </dgm:t>
    </dgm:pt>
    <dgm:pt modelId="{68B6BDF3-D4C9-4C40-A621-C54F722A0F86}" type="sibTrans" cxnId="{009DB7A9-24EA-479D-8A80-27DC6370238D}">
      <dgm:prSet/>
      <dgm:spPr/>
      <dgm:t>
        <a:bodyPr/>
        <a:lstStyle/>
        <a:p>
          <a:endParaRPr lang="en-US"/>
        </a:p>
      </dgm:t>
    </dgm:pt>
    <dgm:pt modelId="{601541B5-4509-4780-9F4D-E1D1ACF2B22C}" type="parTrans" cxnId="{009DB7A9-24EA-479D-8A80-27DC6370238D}">
      <dgm:prSet/>
      <dgm:spPr/>
      <dgm:t>
        <a:bodyPr/>
        <a:lstStyle/>
        <a:p>
          <a:endParaRPr lang="en-US"/>
        </a:p>
      </dgm:t>
    </dgm:pt>
    <dgm:pt modelId="{685E1672-5508-4D72-A508-D58327C2BEA9}">
      <dgm:prSet phldrT="[Text]"/>
      <dgm:spPr/>
      <dgm:t>
        <a:bodyPr/>
        <a:lstStyle/>
        <a:p>
          <a:r>
            <a:rPr lang="en-US" b="1"/>
            <a:t>Deliver</a:t>
          </a:r>
        </a:p>
      </dgm:t>
    </dgm:pt>
    <dgm:pt modelId="{30B90A73-F4FD-4BE0-9C5C-ACB82531A6AC}" type="sibTrans" cxnId="{5E5BF9C4-6F43-4640-9FC1-9A3EB1125756}">
      <dgm:prSet/>
      <dgm:spPr/>
      <dgm:t>
        <a:bodyPr/>
        <a:lstStyle/>
        <a:p>
          <a:endParaRPr lang="en-US"/>
        </a:p>
      </dgm:t>
    </dgm:pt>
    <dgm:pt modelId="{D499A756-BBE0-44B2-885A-EAA0AF96990D}" type="parTrans" cxnId="{5E5BF9C4-6F43-4640-9FC1-9A3EB1125756}">
      <dgm:prSet/>
      <dgm:spPr/>
      <dgm:t>
        <a:bodyPr/>
        <a:lstStyle/>
        <a:p>
          <a:endParaRPr lang="en-US"/>
        </a:p>
      </dgm:t>
    </dgm:pt>
    <dgm:pt modelId="{B8FDBCAC-29D6-40EC-A924-4E8A93F1C599}">
      <dgm:prSet phldrT="[Text]"/>
      <dgm:spPr/>
      <dgm:t>
        <a:bodyPr/>
        <a:lstStyle/>
        <a:p>
          <a:r>
            <a:rPr lang="en-US" b="1"/>
            <a:t>Imagine</a:t>
          </a:r>
        </a:p>
      </dgm:t>
    </dgm:pt>
    <dgm:pt modelId="{D82A7E48-1C72-4742-96CE-DF794315B3D5}" type="parTrans" cxnId="{78167F56-04CA-4A88-B2AA-3DC0AB5B6BB9}">
      <dgm:prSet/>
      <dgm:spPr/>
      <dgm:t>
        <a:bodyPr/>
        <a:lstStyle/>
        <a:p>
          <a:endParaRPr lang="en-US"/>
        </a:p>
      </dgm:t>
    </dgm:pt>
    <dgm:pt modelId="{73669B88-D0AC-40EF-B450-817728F08631}" type="sibTrans" cxnId="{78167F56-04CA-4A88-B2AA-3DC0AB5B6BB9}">
      <dgm:prSet/>
      <dgm:spPr/>
      <dgm:t>
        <a:bodyPr/>
        <a:lstStyle/>
        <a:p>
          <a:endParaRPr lang="en-US"/>
        </a:p>
      </dgm:t>
    </dgm:pt>
    <dgm:pt modelId="{8DF3E28D-9A25-48A1-AABA-653BBAA16F55}">
      <dgm:prSet phldrT="[Text]"/>
      <dgm:spPr/>
      <dgm:t>
        <a:bodyPr/>
        <a:lstStyle/>
        <a:p>
          <a:r>
            <a:rPr lang="en-US" b="1"/>
            <a:t>Research</a:t>
          </a:r>
        </a:p>
      </dgm:t>
    </dgm:pt>
    <dgm:pt modelId="{B7E6E5CD-BCBD-4266-9158-53DE74642356}" type="parTrans" cxnId="{14979994-86C0-4387-8892-073C8F68B771}">
      <dgm:prSet/>
      <dgm:spPr/>
      <dgm:t>
        <a:bodyPr/>
        <a:lstStyle/>
        <a:p>
          <a:endParaRPr lang="en-US"/>
        </a:p>
      </dgm:t>
    </dgm:pt>
    <dgm:pt modelId="{4177D82A-B8C3-4373-ADB8-B3593CCD6BB9}" type="sibTrans" cxnId="{14979994-86C0-4387-8892-073C8F68B771}">
      <dgm:prSet/>
      <dgm:spPr/>
      <dgm:t>
        <a:bodyPr/>
        <a:lstStyle/>
        <a:p>
          <a:endParaRPr lang="en-US"/>
        </a:p>
      </dgm:t>
    </dgm:pt>
    <dgm:pt modelId="{38F8DF5D-9304-4EDA-899E-6567A7A8A957}" type="pres">
      <dgm:prSet presAssocID="{4CC17D0E-A36D-4A37-BE26-06A21120D0EE}" presName="compositeShape" presStyleCnt="0">
        <dgm:presLayoutVars>
          <dgm:chMax val="7"/>
          <dgm:dir/>
          <dgm:resizeHandles val="exact"/>
        </dgm:presLayoutVars>
      </dgm:prSet>
      <dgm:spPr/>
    </dgm:pt>
    <dgm:pt modelId="{83A76BF3-99C8-432D-A9A4-F730BD3440E5}" type="pres">
      <dgm:prSet presAssocID="{4CC17D0E-A36D-4A37-BE26-06A21120D0EE}" presName="wedge1" presStyleLbl="node1" presStyleIdx="0" presStyleCnt="6"/>
      <dgm:spPr/>
      <dgm:t>
        <a:bodyPr/>
        <a:lstStyle/>
        <a:p>
          <a:endParaRPr lang="en-US"/>
        </a:p>
      </dgm:t>
    </dgm:pt>
    <dgm:pt modelId="{750C988F-A29B-4320-8B40-966080DD5C5C}" type="pres">
      <dgm:prSet presAssocID="{4CC17D0E-A36D-4A37-BE26-06A21120D0EE}" presName="dummy1a" presStyleCnt="0"/>
      <dgm:spPr/>
    </dgm:pt>
    <dgm:pt modelId="{739E5082-83FC-4D48-A80C-3CFFAF340D68}" type="pres">
      <dgm:prSet presAssocID="{4CC17D0E-A36D-4A37-BE26-06A21120D0EE}" presName="dummy1b" presStyleCnt="0"/>
      <dgm:spPr/>
    </dgm:pt>
    <dgm:pt modelId="{570F3BF7-AB3D-49B3-AD6E-957F238805FF}" type="pres">
      <dgm:prSet presAssocID="{4CC17D0E-A36D-4A37-BE26-06A21120D0EE}" presName="wedge1Tx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FDC1673-7DA9-4282-AD61-A74E804EE9C4}" type="pres">
      <dgm:prSet presAssocID="{4CC17D0E-A36D-4A37-BE26-06A21120D0EE}" presName="wedge2" presStyleLbl="node1" presStyleIdx="1" presStyleCnt="6"/>
      <dgm:spPr/>
      <dgm:t>
        <a:bodyPr/>
        <a:lstStyle/>
        <a:p>
          <a:endParaRPr lang="en-US"/>
        </a:p>
      </dgm:t>
    </dgm:pt>
    <dgm:pt modelId="{580D129C-AB88-4ADE-94D3-7408297C42C5}" type="pres">
      <dgm:prSet presAssocID="{4CC17D0E-A36D-4A37-BE26-06A21120D0EE}" presName="dummy2a" presStyleCnt="0"/>
      <dgm:spPr/>
    </dgm:pt>
    <dgm:pt modelId="{07FB4119-948E-417A-AE88-A98082F58DEB}" type="pres">
      <dgm:prSet presAssocID="{4CC17D0E-A36D-4A37-BE26-06A21120D0EE}" presName="dummy2b" presStyleCnt="0"/>
      <dgm:spPr/>
    </dgm:pt>
    <dgm:pt modelId="{ED641D59-C807-4AC1-80F7-8F3506DE9CB3}" type="pres">
      <dgm:prSet presAssocID="{4CC17D0E-A36D-4A37-BE26-06A21120D0EE}" presName="wedge2Tx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36626F5-34D7-4CA9-B48B-5EA88242ACBA}" type="pres">
      <dgm:prSet presAssocID="{4CC17D0E-A36D-4A37-BE26-06A21120D0EE}" presName="wedge3" presStyleLbl="node1" presStyleIdx="2" presStyleCnt="6"/>
      <dgm:spPr/>
      <dgm:t>
        <a:bodyPr/>
        <a:lstStyle/>
        <a:p>
          <a:endParaRPr lang="en-US"/>
        </a:p>
      </dgm:t>
    </dgm:pt>
    <dgm:pt modelId="{7304BB33-D03A-455E-9CA2-D25F05251EC1}" type="pres">
      <dgm:prSet presAssocID="{4CC17D0E-A36D-4A37-BE26-06A21120D0EE}" presName="dummy3a" presStyleCnt="0"/>
      <dgm:spPr/>
    </dgm:pt>
    <dgm:pt modelId="{FDD51507-328A-4F45-A59D-A138B4E5EACE}" type="pres">
      <dgm:prSet presAssocID="{4CC17D0E-A36D-4A37-BE26-06A21120D0EE}" presName="dummy3b" presStyleCnt="0"/>
      <dgm:spPr/>
    </dgm:pt>
    <dgm:pt modelId="{CACD2C62-7939-4272-9CCD-B849F98F3EF3}" type="pres">
      <dgm:prSet presAssocID="{4CC17D0E-A36D-4A37-BE26-06A21120D0EE}" presName="wedge3Tx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FD65101-6A5D-4323-9E7F-81D0C7AF82B4}" type="pres">
      <dgm:prSet presAssocID="{4CC17D0E-A36D-4A37-BE26-06A21120D0EE}" presName="wedge4" presStyleLbl="node1" presStyleIdx="3" presStyleCnt="6"/>
      <dgm:spPr/>
      <dgm:t>
        <a:bodyPr/>
        <a:lstStyle/>
        <a:p>
          <a:endParaRPr lang="en-US"/>
        </a:p>
      </dgm:t>
    </dgm:pt>
    <dgm:pt modelId="{8E2B964E-D3E1-4277-A303-9258A88B895A}" type="pres">
      <dgm:prSet presAssocID="{4CC17D0E-A36D-4A37-BE26-06A21120D0EE}" presName="dummy4a" presStyleCnt="0"/>
      <dgm:spPr/>
    </dgm:pt>
    <dgm:pt modelId="{45626727-8EE0-425C-81CE-6D6A57F4B802}" type="pres">
      <dgm:prSet presAssocID="{4CC17D0E-A36D-4A37-BE26-06A21120D0EE}" presName="dummy4b" presStyleCnt="0"/>
      <dgm:spPr/>
    </dgm:pt>
    <dgm:pt modelId="{50C98B8E-4A05-48C1-9F53-F71C745574EE}" type="pres">
      <dgm:prSet presAssocID="{4CC17D0E-A36D-4A37-BE26-06A21120D0EE}" presName="wedge4Tx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03B3D09-53B0-4587-AF5F-C67F1A041EF8}" type="pres">
      <dgm:prSet presAssocID="{4CC17D0E-A36D-4A37-BE26-06A21120D0EE}" presName="wedge5" presStyleLbl="node1" presStyleIdx="4" presStyleCnt="6"/>
      <dgm:spPr/>
      <dgm:t>
        <a:bodyPr/>
        <a:lstStyle/>
        <a:p>
          <a:endParaRPr lang="en-US"/>
        </a:p>
      </dgm:t>
    </dgm:pt>
    <dgm:pt modelId="{259CFCD5-9B20-40FD-822B-2A4C19DCA014}" type="pres">
      <dgm:prSet presAssocID="{4CC17D0E-A36D-4A37-BE26-06A21120D0EE}" presName="dummy5a" presStyleCnt="0"/>
      <dgm:spPr/>
    </dgm:pt>
    <dgm:pt modelId="{0B83F00D-C882-405C-8729-8152F42CD80A}" type="pres">
      <dgm:prSet presAssocID="{4CC17D0E-A36D-4A37-BE26-06A21120D0EE}" presName="dummy5b" presStyleCnt="0"/>
      <dgm:spPr/>
    </dgm:pt>
    <dgm:pt modelId="{C1805259-63F0-4234-972F-58C683904CAF}" type="pres">
      <dgm:prSet presAssocID="{4CC17D0E-A36D-4A37-BE26-06A21120D0EE}" presName="wedge5Tx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9BDE8F2-3808-4123-AC30-C89545816402}" type="pres">
      <dgm:prSet presAssocID="{4CC17D0E-A36D-4A37-BE26-06A21120D0EE}" presName="wedge6" presStyleLbl="node1" presStyleIdx="5" presStyleCnt="6"/>
      <dgm:spPr/>
      <dgm:t>
        <a:bodyPr/>
        <a:lstStyle/>
        <a:p>
          <a:endParaRPr lang="en-US"/>
        </a:p>
      </dgm:t>
    </dgm:pt>
    <dgm:pt modelId="{588D52F3-F4A4-406E-B471-CF18BCCE0293}" type="pres">
      <dgm:prSet presAssocID="{4CC17D0E-A36D-4A37-BE26-06A21120D0EE}" presName="dummy6a" presStyleCnt="0"/>
      <dgm:spPr/>
    </dgm:pt>
    <dgm:pt modelId="{0B14F31D-165D-4DCA-8788-7209F7F26771}" type="pres">
      <dgm:prSet presAssocID="{4CC17D0E-A36D-4A37-BE26-06A21120D0EE}" presName="dummy6b" presStyleCnt="0"/>
      <dgm:spPr/>
    </dgm:pt>
    <dgm:pt modelId="{458C0BD6-A5D5-43F0-9D3E-0AD8B8AC4063}" type="pres">
      <dgm:prSet presAssocID="{4CC17D0E-A36D-4A37-BE26-06A21120D0EE}" presName="wedge6Tx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2C6A0ED-EBB3-41D5-879E-2E804630274D}" type="pres">
      <dgm:prSet presAssocID="{EFF2F35A-C4A5-45E6-A2E8-64B04B4AAD29}" presName="arrowWedge1" presStyleLbl="fgSibTrans2D1" presStyleIdx="0" presStyleCnt="6"/>
      <dgm:spPr/>
    </dgm:pt>
    <dgm:pt modelId="{00CFFD8A-DA3C-40DE-BF0A-003EFEF6BB4E}" type="pres">
      <dgm:prSet presAssocID="{46057476-6F56-4778-9901-51ED952D8D8D}" presName="arrowWedge2" presStyleLbl="fgSibTrans2D1" presStyleIdx="1" presStyleCnt="6"/>
      <dgm:spPr/>
    </dgm:pt>
    <dgm:pt modelId="{3178B19B-D238-4736-9AA7-6A55B867FEFE}" type="pres">
      <dgm:prSet presAssocID="{30B90A73-F4FD-4BE0-9C5C-ACB82531A6AC}" presName="arrowWedge3" presStyleLbl="fgSibTrans2D1" presStyleIdx="2" presStyleCnt="6"/>
      <dgm:spPr/>
    </dgm:pt>
    <dgm:pt modelId="{5E4DEB06-4661-49B8-B5F5-37BC9BB499D3}" type="pres">
      <dgm:prSet presAssocID="{68B6BDF3-D4C9-4C40-A621-C54F722A0F86}" presName="arrowWedge4" presStyleLbl="fgSibTrans2D1" presStyleIdx="3" presStyleCnt="6"/>
      <dgm:spPr/>
    </dgm:pt>
    <dgm:pt modelId="{9D0C054F-76A9-4ABC-88E5-671DABF30FAF}" type="pres">
      <dgm:prSet presAssocID="{73669B88-D0AC-40EF-B450-817728F08631}" presName="arrowWedge5" presStyleLbl="fgSibTrans2D1" presStyleIdx="4" presStyleCnt="6"/>
      <dgm:spPr/>
    </dgm:pt>
    <dgm:pt modelId="{7C030A52-D141-408C-9C82-DAD67DD414ED}" type="pres">
      <dgm:prSet presAssocID="{4177D82A-B8C3-4373-ADB8-B3593CCD6BB9}" presName="arrowWedge6" presStyleLbl="fgSibTrans2D1" presStyleIdx="5" presStyleCnt="6"/>
      <dgm:spPr/>
    </dgm:pt>
  </dgm:ptLst>
  <dgm:cxnLst>
    <dgm:cxn modelId="{6E7BB135-ACF4-4756-85CE-D61F7D4033A5}" srcId="{4CC17D0E-A36D-4A37-BE26-06A21120D0EE}" destId="{9E9A6456-6DC6-4A83-A28E-20A0E9DBB67C}" srcOrd="0" destOrd="0" parTransId="{BEB56070-3EFA-4A97-9990-DDB2D373DA7A}" sibTransId="{EFF2F35A-C4A5-45E6-A2E8-64B04B4AAD29}"/>
    <dgm:cxn modelId="{35413C74-9EFC-4870-B5B5-0BAAF7B2566C}" type="presOf" srcId="{8DF3E28D-9A25-48A1-AABA-653BBAA16F55}" destId="{458C0BD6-A5D5-43F0-9D3E-0AD8B8AC4063}" srcOrd="1" destOrd="0" presId="urn:microsoft.com/office/officeart/2005/8/layout/cycle8"/>
    <dgm:cxn modelId="{23FCDCB4-16F0-40FD-9C6C-C0FA71B613D0}" type="presOf" srcId="{4CC17D0E-A36D-4A37-BE26-06A21120D0EE}" destId="{38F8DF5D-9304-4EDA-899E-6567A7A8A957}" srcOrd="0" destOrd="0" presId="urn:microsoft.com/office/officeart/2005/8/layout/cycle8"/>
    <dgm:cxn modelId="{F2A121FE-303C-4D6D-9C8A-44740A468A6F}" srcId="{4CC17D0E-A36D-4A37-BE26-06A21120D0EE}" destId="{8B298D70-53C0-43D0-A537-6FBF31C49958}" srcOrd="1" destOrd="0" parTransId="{ABD8DB4D-6C3E-4F56-8F2A-3A36E5DC8F6E}" sibTransId="{46057476-6F56-4778-9901-51ED952D8D8D}"/>
    <dgm:cxn modelId="{F214D0B6-0118-4EAF-8D92-252B79DC6A69}" type="presOf" srcId="{9E9A6456-6DC6-4A83-A28E-20A0E9DBB67C}" destId="{570F3BF7-AB3D-49B3-AD6E-957F238805FF}" srcOrd="1" destOrd="0" presId="urn:microsoft.com/office/officeart/2005/8/layout/cycle8"/>
    <dgm:cxn modelId="{78167F56-04CA-4A88-B2AA-3DC0AB5B6BB9}" srcId="{4CC17D0E-A36D-4A37-BE26-06A21120D0EE}" destId="{B8FDBCAC-29D6-40EC-A924-4E8A93F1C599}" srcOrd="4" destOrd="0" parTransId="{D82A7E48-1C72-4742-96CE-DF794315B3D5}" sibTransId="{73669B88-D0AC-40EF-B450-817728F08631}"/>
    <dgm:cxn modelId="{1CF84239-C204-4BE3-95D7-2AA8101D7C6E}" type="presOf" srcId="{8DF3E28D-9A25-48A1-AABA-653BBAA16F55}" destId="{99BDE8F2-3808-4123-AC30-C89545816402}" srcOrd="0" destOrd="0" presId="urn:microsoft.com/office/officeart/2005/8/layout/cycle8"/>
    <dgm:cxn modelId="{077FF2FA-1B98-4EB2-8E9A-6568EC7F8FA2}" type="presOf" srcId="{F3C4CB9D-080C-4E2C-B16F-C4E431FFBF2E}" destId="{8FD65101-6A5D-4323-9E7F-81D0C7AF82B4}" srcOrd="0" destOrd="0" presId="urn:microsoft.com/office/officeart/2005/8/layout/cycle8"/>
    <dgm:cxn modelId="{5E5BF9C4-6F43-4640-9FC1-9A3EB1125756}" srcId="{4CC17D0E-A36D-4A37-BE26-06A21120D0EE}" destId="{685E1672-5508-4D72-A508-D58327C2BEA9}" srcOrd="2" destOrd="0" parTransId="{D499A756-BBE0-44B2-885A-EAA0AF96990D}" sibTransId="{30B90A73-F4FD-4BE0-9C5C-ACB82531A6AC}"/>
    <dgm:cxn modelId="{79BBB0D7-2BD1-45B7-A27E-013FE9246E92}" type="presOf" srcId="{9E9A6456-6DC6-4A83-A28E-20A0E9DBB67C}" destId="{83A76BF3-99C8-432D-A9A4-F730BD3440E5}" srcOrd="0" destOrd="0" presId="urn:microsoft.com/office/officeart/2005/8/layout/cycle8"/>
    <dgm:cxn modelId="{14979994-86C0-4387-8892-073C8F68B771}" srcId="{4CC17D0E-A36D-4A37-BE26-06A21120D0EE}" destId="{8DF3E28D-9A25-48A1-AABA-653BBAA16F55}" srcOrd="5" destOrd="0" parTransId="{B7E6E5CD-BCBD-4266-9158-53DE74642356}" sibTransId="{4177D82A-B8C3-4373-ADB8-B3593CCD6BB9}"/>
    <dgm:cxn modelId="{F8FF226E-BE13-48DF-A691-60DCB9C68B0F}" type="presOf" srcId="{8B298D70-53C0-43D0-A537-6FBF31C49958}" destId="{5FDC1673-7DA9-4282-AD61-A74E804EE9C4}" srcOrd="0" destOrd="0" presId="urn:microsoft.com/office/officeart/2005/8/layout/cycle8"/>
    <dgm:cxn modelId="{48B000EE-DC95-4630-821C-C4997397003F}" type="presOf" srcId="{685E1672-5508-4D72-A508-D58327C2BEA9}" destId="{136626F5-34D7-4CA9-B48B-5EA88242ACBA}" srcOrd="0" destOrd="0" presId="urn:microsoft.com/office/officeart/2005/8/layout/cycle8"/>
    <dgm:cxn modelId="{314CC672-C2AA-4452-9F16-2FECBF3E4F98}" type="presOf" srcId="{B8FDBCAC-29D6-40EC-A924-4E8A93F1C599}" destId="{C1805259-63F0-4234-972F-58C683904CAF}" srcOrd="1" destOrd="0" presId="urn:microsoft.com/office/officeart/2005/8/layout/cycle8"/>
    <dgm:cxn modelId="{340B423E-4BF3-4545-9BF2-467E00C6F329}" type="presOf" srcId="{B8FDBCAC-29D6-40EC-A924-4E8A93F1C599}" destId="{103B3D09-53B0-4587-AF5F-C67F1A041EF8}" srcOrd="0" destOrd="0" presId="urn:microsoft.com/office/officeart/2005/8/layout/cycle8"/>
    <dgm:cxn modelId="{0B77C216-49E5-4771-9914-5C831A76465E}" type="presOf" srcId="{8B298D70-53C0-43D0-A537-6FBF31C49958}" destId="{ED641D59-C807-4AC1-80F7-8F3506DE9CB3}" srcOrd="1" destOrd="0" presId="urn:microsoft.com/office/officeart/2005/8/layout/cycle8"/>
    <dgm:cxn modelId="{009DB7A9-24EA-479D-8A80-27DC6370238D}" srcId="{4CC17D0E-A36D-4A37-BE26-06A21120D0EE}" destId="{F3C4CB9D-080C-4E2C-B16F-C4E431FFBF2E}" srcOrd="3" destOrd="0" parTransId="{601541B5-4509-4780-9F4D-E1D1ACF2B22C}" sibTransId="{68B6BDF3-D4C9-4C40-A621-C54F722A0F86}"/>
    <dgm:cxn modelId="{A31F6B2B-838E-4D7C-A4FE-A2A79C68A9E7}" type="presOf" srcId="{685E1672-5508-4D72-A508-D58327C2BEA9}" destId="{CACD2C62-7939-4272-9CCD-B849F98F3EF3}" srcOrd="1" destOrd="0" presId="urn:microsoft.com/office/officeart/2005/8/layout/cycle8"/>
    <dgm:cxn modelId="{B84A013F-77BF-46A2-8431-40F947A80E88}" type="presOf" srcId="{F3C4CB9D-080C-4E2C-B16F-C4E431FFBF2E}" destId="{50C98B8E-4A05-48C1-9F53-F71C745574EE}" srcOrd="1" destOrd="0" presId="urn:microsoft.com/office/officeart/2005/8/layout/cycle8"/>
    <dgm:cxn modelId="{85DF3F74-E2CA-4995-ABF8-06E8441D3E60}" type="presParOf" srcId="{38F8DF5D-9304-4EDA-899E-6567A7A8A957}" destId="{83A76BF3-99C8-432D-A9A4-F730BD3440E5}" srcOrd="0" destOrd="0" presId="urn:microsoft.com/office/officeart/2005/8/layout/cycle8"/>
    <dgm:cxn modelId="{A138AAFC-790C-4FD6-B6F9-D021B15F6C65}" type="presParOf" srcId="{38F8DF5D-9304-4EDA-899E-6567A7A8A957}" destId="{750C988F-A29B-4320-8B40-966080DD5C5C}" srcOrd="1" destOrd="0" presId="urn:microsoft.com/office/officeart/2005/8/layout/cycle8"/>
    <dgm:cxn modelId="{D62B9E16-7CA6-44AF-9B49-EFA5C8CE5B84}" type="presParOf" srcId="{38F8DF5D-9304-4EDA-899E-6567A7A8A957}" destId="{739E5082-83FC-4D48-A80C-3CFFAF340D68}" srcOrd="2" destOrd="0" presId="urn:microsoft.com/office/officeart/2005/8/layout/cycle8"/>
    <dgm:cxn modelId="{2896875B-0792-4F62-87D4-0D588F72AC28}" type="presParOf" srcId="{38F8DF5D-9304-4EDA-899E-6567A7A8A957}" destId="{570F3BF7-AB3D-49B3-AD6E-957F238805FF}" srcOrd="3" destOrd="0" presId="urn:microsoft.com/office/officeart/2005/8/layout/cycle8"/>
    <dgm:cxn modelId="{6716368D-FCC7-4DC6-9664-D6415983F209}" type="presParOf" srcId="{38F8DF5D-9304-4EDA-899E-6567A7A8A957}" destId="{5FDC1673-7DA9-4282-AD61-A74E804EE9C4}" srcOrd="4" destOrd="0" presId="urn:microsoft.com/office/officeart/2005/8/layout/cycle8"/>
    <dgm:cxn modelId="{E5E81715-93D9-46DF-886C-8FA8FAD8DACD}" type="presParOf" srcId="{38F8DF5D-9304-4EDA-899E-6567A7A8A957}" destId="{580D129C-AB88-4ADE-94D3-7408297C42C5}" srcOrd="5" destOrd="0" presId="urn:microsoft.com/office/officeart/2005/8/layout/cycle8"/>
    <dgm:cxn modelId="{81945CA4-630C-421B-8E60-8583C479A16D}" type="presParOf" srcId="{38F8DF5D-9304-4EDA-899E-6567A7A8A957}" destId="{07FB4119-948E-417A-AE88-A98082F58DEB}" srcOrd="6" destOrd="0" presId="urn:microsoft.com/office/officeart/2005/8/layout/cycle8"/>
    <dgm:cxn modelId="{D0D6D8E6-366E-438D-8822-42BC10E05375}" type="presParOf" srcId="{38F8DF5D-9304-4EDA-899E-6567A7A8A957}" destId="{ED641D59-C807-4AC1-80F7-8F3506DE9CB3}" srcOrd="7" destOrd="0" presId="urn:microsoft.com/office/officeart/2005/8/layout/cycle8"/>
    <dgm:cxn modelId="{1CA4AFAE-688E-43C3-B254-2401A3424E64}" type="presParOf" srcId="{38F8DF5D-9304-4EDA-899E-6567A7A8A957}" destId="{136626F5-34D7-4CA9-B48B-5EA88242ACBA}" srcOrd="8" destOrd="0" presId="urn:microsoft.com/office/officeart/2005/8/layout/cycle8"/>
    <dgm:cxn modelId="{53A9E961-4334-42E2-A02A-B4A01B0D1EDE}" type="presParOf" srcId="{38F8DF5D-9304-4EDA-899E-6567A7A8A957}" destId="{7304BB33-D03A-455E-9CA2-D25F05251EC1}" srcOrd="9" destOrd="0" presId="urn:microsoft.com/office/officeart/2005/8/layout/cycle8"/>
    <dgm:cxn modelId="{16D3EFB8-8009-49B7-ACF7-E92A0DE1369E}" type="presParOf" srcId="{38F8DF5D-9304-4EDA-899E-6567A7A8A957}" destId="{FDD51507-328A-4F45-A59D-A138B4E5EACE}" srcOrd="10" destOrd="0" presId="urn:microsoft.com/office/officeart/2005/8/layout/cycle8"/>
    <dgm:cxn modelId="{AEBF076E-DB80-4EBC-AD97-43B19DCF36DD}" type="presParOf" srcId="{38F8DF5D-9304-4EDA-899E-6567A7A8A957}" destId="{CACD2C62-7939-4272-9CCD-B849F98F3EF3}" srcOrd="11" destOrd="0" presId="urn:microsoft.com/office/officeart/2005/8/layout/cycle8"/>
    <dgm:cxn modelId="{818331E9-FB6E-4C5C-85B8-B0E14BB77F78}" type="presParOf" srcId="{38F8DF5D-9304-4EDA-899E-6567A7A8A957}" destId="{8FD65101-6A5D-4323-9E7F-81D0C7AF82B4}" srcOrd="12" destOrd="0" presId="urn:microsoft.com/office/officeart/2005/8/layout/cycle8"/>
    <dgm:cxn modelId="{374B72BA-B330-44AB-88F6-954F94A85379}" type="presParOf" srcId="{38F8DF5D-9304-4EDA-899E-6567A7A8A957}" destId="{8E2B964E-D3E1-4277-A303-9258A88B895A}" srcOrd="13" destOrd="0" presId="urn:microsoft.com/office/officeart/2005/8/layout/cycle8"/>
    <dgm:cxn modelId="{CB2A549A-D968-4FDB-94DE-1932F0B2C629}" type="presParOf" srcId="{38F8DF5D-9304-4EDA-899E-6567A7A8A957}" destId="{45626727-8EE0-425C-81CE-6D6A57F4B802}" srcOrd="14" destOrd="0" presId="urn:microsoft.com/office/officeart/2005/8/layout/cycle8"/>
    <dgm:cxn modelId="{7DB9D843-F2FF-4F18-8DFE-A214EAEA0EED}" type="presParOf" srcId="{38F8DF5D-9304-4EDA-899E-6567A7A8A957}" destId="{50C98B8E-4A05-48C1-9F53-F71C745574EE}" srcOrd="15" destOrd="0" presId="urn:microsoft.com/office/officeart/2005/8/layout/cycle8"/>
    <dgm:cxn modelId="{2B01F468-27F2-4FA1-89D1-B2444EE2ED5D}" type="presParOf" srcId="{38F8DF5D-9304-4EDA-899E-6567A7A8A957}" destId="{103B3D09-53B0-4587-AF5F-C67F1A041EF8}" srcOrd="16" destOrd="0" presId="urn:microsoft.com/office/officeart/2005/8/layout/cycle8"/>
    <dgm:cxn modelId="{1A77255B-C53E-4463-83F1-40BD33830065}" type="presParOf" srcId="{38F8DF5D-9304-4EDA-899E-6567A7A8A957}" destId="{259CFCD5-9B20-40FD-822B-2A4C19DCA014}" srcOrd="17" destOrd="0" presId="urn:microsoft.com/office/officeart/2005/8/layout/cycle8"/>
    <dgm:cxn modelId="{21AEFA93-4F8D-458E-B906-CE987D6E35B7}" type="presParOf" srcId="{38F8DF5D-9304-4EDA-899E-6567A7A8A957}" destId="{0B83F00D-C882-405C-8729-8152F42CD80A}" srcOrd="18" destOrd="0" presId="urn:microsoft.com/office/officeart/2005/8/layout/cycle8"/>
    <dgm:cxn modelId="{6AA97261-7254-4C0B-85DA-0E690F1D7289}" type="presParOf" srcId="{38F8DF5D-9304-4EDA-899E-6567A7A8A957}" destId="{C1805259-63F0-4234-972F-58C683904CAF}" srcOrd="19" destOrd="0" presId="urn:microsoft.com/office/officeart/2005/8/layout/cycle8"/>
    <dgm:cxn modelId="{141B2CF2-0843-42C5-AE1E-DC166148017A}" type="presParOf" srcId="{38F8DF5D-9304-4EDA-899E-6567A7A8A957}" destId="{99BDE8F2-3808-4123-AC30-C89545816402}" srcOrd="20" destOrd="0" presId="urn:microsoft.com/office/officeart/2005/8/layout/cycle8"/>
    <dgm:cxn modelId="{8245E53B-D893-477A-B0FF-B37441DADD89}" type="presParOf" srcId="{38F8DF5D-9304-4EDA-899E-6567A7A8A957}" destId="{588D52F3-F4A4-406E-B471-CF18BCCE0293}" srcOrd="21" destOrd="0" presId="urn:microsoft.com/office/officeart/2005/8/layout/cycle8"/>
    <dgm:cxn modelId="{8206B761-B796-4C55-A7E7-093A5F44640B}" type="presParOf" srcId="{38F8DF5D-9304-4EDA-899E-6567A7A8A957}" destId="{0B14F31D-165D-4DCA-8788-7209F7F26771}" srcOrd="22" destOrd="0" presId="urn:microsoft.com/office/officeart/2005/8/layout/cycle8"/>
    <dgm:cxn modelId="{F976DECA-5A9E-40D0-9E24-DD3EC2466C59}" type="presParOf" srcId="{38F8DF5D-9304-4EDA-899E-6567A7A8A957}" destId="{458C0BD6-A5D5-43F0-9D3E-0AD8B8AC4063}" srcOrd="23" destOrd="0" presId="urn:microsoft.com/office/officeart/2005/8/layout/cycle8"/>
    <dgm:cxn modelId="{D1CFBED8-86CF-4785-80A0-706B6CAB4BC8}" type="presParOf" srcId="{38F8DF5D-9304-4EDA-899E-6567A7A8A957}" destId="{F2C6A0ED-EBB3-41D5-879E-2E804630274D}" srcOrd="24" destOrd="0" presId="urn:microsoft.com/office/officeart/2005/8/layout/cycle8"/>
    <dgm:cxn modelId="{52606CC0-EC01-429A-8327-973A06C14500}" type="presParOf" srcId="{38F8DF5D-9304-4EDA-899E-6567A7A8A957}" destId="{00CFFD8A-DA3C-40DE-BF0A-003EFEF6BB4E}" srcOrd="25" destOrd="0" presId="urn:microsoft.com/office/officeart/2005/8/layout/cycle8"/>
    <dgm:cxn modelId="{139B03D7-1338-4C42-AD9D-381260DC3D1D}" type="presParOf" srcId="{38F8DF5D-9304-4EDA-899E-6567A7A8A957}" destId="{3178B19B-D238-4736-9AA7-6A55B867FEFE}" srcOrd="26" destOrd="0" presId="urn:microsoft.com/office/officeart/2005/8/layout/cycle8"/>
    <dgm:cxn modelId="{993F8D46-278C-44A1-AD19-FDD08DC4F803}" type="presParOf" srcId="{38F8DF5D-9304-4EDA-899E-6567A7A8A957}" destId="{5E4DEB06-4661-49B8-B5F5-37BC9BB499D3}" srcOrd="27" destOrd="0" presId="urn:microsoft.com/office/officeart/2005/8/layout/cycle8"/>
    <dgm:cxn modelId="{D8A090F5-D9EC-4CF9-8E4E-8133B3B9DAC7}" type="presParOf" srcId="{38F8DF5D-9304-4EDA-899E-6567A7A8A957}" destId="{9D0C054F-76A9-4ABC-88E5-671DABF30FAF}" srcOrd="28" destOrd="0" presId="urn:microsoft.com/office/officeart/2005/8/layout/cycle8"/>
    <dgm:cxn modelId="{B9C6E6EF-730C-4F6A-8B24-3C97B7EBFE1E}" type="presParOf" srcId="{38F8DF5D-9304-4EDA-899E-6567A7A8A957}" destId="{7C030A52-D141-408C-9C82-DAD67DD414ED}" srcOrd="2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20038A-91CC-4646-98A8-6D32168E6948}">
      <dsp:nvSpPr>
        <dsp:cNvPr id="0" name=""/>
        <dsp:cNvSpPr/>
      </dsp:nvSpPr>
      <dsp:spPr>
        <a:xfrm>
          <a:off x="296763" y="344402"/>
          <a:ext cx="2632329" cy="2632329"/>
        </a:xfrm>
        <a:prstGeom prst="pie">
          <a:avLst>
            <a:gd name="adj1" fmla="val 16200000"/>
            <a:gd name="adj2" fmla="val 2052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baseline="0">
              <a:latin typeface="+mj-lt"/>
            </a:rPr>
            <a:t>Reinvigorate the Wisconsin Idea</a:t>
          </a:r>
        </a:p>
      </dsp:txBody>
      <dsp:txXfrm>
        <a:off x="1646145" y="737685"/>
        <a:ext cx="893111" cy="611076"/>
      </dsp:txXfrm>
    </dsp:sp>
    <dsp:sp modelId="{5710D7FD-B3E3-4CB3-86B4-9BA574319DEF}">
      <dsp:nvSpPr>
        <dsp:cNvPr id="0" name=""/>
        <dsp:cNvSpPr/>
      </dsp:nvSpPr>
      <dsp:spPr>
        <a:xfrm>
          <a:off x="204632" y="471318"/>
          <a:ext cx="2632329" cy="2632329"/>
        </a:xfrm>
        <a:prstGeom prst="pie">
          <a:avLst>
            <a:gd name="adj1" fmla="val 20520000"/>
            <a:gd name="adj2" fmla="val 324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Faculty/Staff Recruitment and Retention</a:t>
          </a:r>
          <a:endParaRPr lang="en-US" sz="900" b="1" kern="1200" baseline="0">
            <a:latin typeface="+mj-lt"/>
          </a:endParaRPr>
        </a:p>
      </dsp:txBody>
      <dsp:txXfrm>
        <a:off x="1925047" y="1662133"/>
        <a:ext cx="783431" cy="661215"/>
      </dsp:txXfrm>
    </dsp:sp>
    <dsp:sp modelId="{D0A05981-1F1A-48FB-805B-E974484528A1}">
      <dsp:nvSpPr>
        <dsp:cNvPr id="0" name=""/>
        <dsp:cNvSpPr/>
      </dsp:nvSpPr>
      <dsp:spPr>
        <a:xfrm>
          <a:off x="204632" y="471318"/>
          <a:ext cx="2632329" cy="2632329"/>
        </a:xfrm>
        <a:prstGeom prst="pie">
          <a:avLst>
            <a:gd name="adj1" fmla="val 3240000"/>
            <a:gd name="adj2" fmla="val 756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Responsible Stewrds of Resources</a:t>
          </a:r>
        </a:p>
      </dsp:txBody>
      <dsp:txXfrm>
        <a:off x="1050737" y="2445565"/>
        <a:ext cx="940117" cy="564070"/>
      </dsp:txXfrm>
    </dsp:sp>
    <dsp:sp modelId="{C1B1A5A2-165E-4A56-9F69-EE95257FC84A}">
      <dsp:nvSpPr>
        <dsp:cNvPr id="0" name=""/>
        <dsp:cNvSpPr/>
      </dsp:nvSpPr>
      <dsp:spPr>
        <a:xfrm>
          <a:off x="204632" y="471318"/>
          <a:ext cx="2632329" cy="2632329"/>
        </a:xfrm>
        <a:prstGeom prst="pie">
          <a:avLst>
            <a:gd name="adj1" fmla="val 7560000"/>
            <a:gd name="adj2" fmla="val 1188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Provide and Exemplary Undergraduate Experience</a:t>
          </a:r>
        </a:p>
      </dsp:txBody>
      <dsp:txXfrm>
        <a:off x="329981" y="1662133"/>
        <a:ext cx="783431" cy="661215"/>
      </dsp:txXfrm>
    </dsp:sp>
    <dsp:sp modelId="{70DEAA76-27BC-4C3F-A0F9-7B6F50561482}">
      <dsp:nvSpPr>
        <dsp:cNvPr id="0" name=""/>
        <dsp:cNvSpPr/>
      </dsp:nvSpPr>
      <dsp:spPr>
        <a:xfrm>
          <a:off x="204632" y="452260"/>
          <a:ext cx="2632329" cy="2632329"/>
        </a:xfrm>
        <a:prstGeom prst="pie">
          <a:avLst>
            <a:gd name="adj1" fmla="val 1188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Invest in Scholarly Domains</a:t>
          </a:r>
        </a:p>
      </dsp:txBody>
      <dsp:txXfrm>
        <a:off x="588513" y="853377"/>
        <a:ext cx="893111" cy="61107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CCE3C3-DC0B-49A8-B82D-58DA01AA0243}">
      <dsp:nvSpPr>
        <dsp:cNvPr id="0" name=""/>
        <dsp:cNvSpPr/>
      </dsp:nvSpPr>
      <dsp:spPr>
        <a:xfrm>
          <a:off x="174307" y="0"/>
          <a:ext cx="3413760" cy="2133599"/>
        </a:xfrm>
        <a:prstGeom prst="swooshArrow">
          <a:avLst>
            <a:gd name="adj1" fmla="val 25000"/>
            <a:gd name="adj2" fmla="val 2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133F2CE-3F13-4653-BF5D-CD611339804D}">
      <dsp:nvSpPr>
        <dsp:cNvPr id="0" name=""/>
        <dsp:cNvSpPr/>
      </dsp:nvSpPr>
      <dsp:spPr>
        <a:xfrm>
          <a:off x="607855" y="1472610"/>
          <a:ext cx="88757" cy="8875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BB66002-7F76-49E5-9CC9-6E789F923B10}">
      <dsp:nvSpPr>
        <dsp:cNvPr id="0" name=""/>
        <dsp:cNvSpPr/>
      </dsp:nvSpPr>
      <dsp:spPr>
        <a:xfrm>
          <a:off x="652233" y="1516989"/>
          <a:ext cx="795406" cy="6166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7031" tIns="0" rIns="0" bIns="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Campus Strategic Framework</a:t>
          </a:r>
        </a:p>
      </dsp:txBody>
      <dsp:txXfrm>
        <a:off x="652233" y="1516989"/>
        <a:ext cx="795406" cy="616610"/>
      </dsp:txXfrm>
    </dsp:sp>
    <dsp:sp modelId="{A72C0BAB-12BA-440B-B3D4-214DF6EB402E}">
      <dsp:nvSpPr>
        <dsp:cNvPr id="0" name=""/>
        <dsp:cNvSpPr/>
      </dsp:nvSpPr>
      <dsp:spPr>
        <a:xfrm>
          <a:off x="1391312" y="892698"/>
          <a:ext cx="160446" cy="16044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B4AF6D-A64C-4DAF-9B23-E9A2E8ECC6BB}">
      <dsp:nvSpPr>
        <dsp:cNvPr id="0" name=""/>
        <dsp:cNvSpPr/>
      </dsp:nvSpPr>
      <dsp:spPr>
        <a:xfrm>
          <a:off x="1471536" y="972921"/>
          <a:ext cx="819302" cy="116067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017" tIns="0" rIns="0" bIns="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Comprehensive Strategic Plan for Lifelong Learning</a:t>
          </a:r>
        </a:p>
      </dsp:txBody>
      <dsp:txXfrm>
        <a:off x="1471536" y="972921"/>
        <a:ext cx="819302" cy="1160678"/>
      </dsp:txXfrm>
    </dsp:sp>
    <dsp:sp modelId="{1F802309-CECE-49F8-B9AF-2182F9575EF9}">
      <dsp:nvSpPr>
        <dsp:cNvPr id="0" name=""/>
        <dsp:cNvSpPr/>
      </dsp:nvSpPr>
      <dsp:spPr>
        <a:xfrm>
          <a:off x="2333510" y="539800"/>
          <a:ext cx="221894" cy="22189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078EE52-821A-413B-9B03-0A0DC06A83A4}">
      <dsp:nvSpPr>
        <dsp:cNvPr id="0" name=""/>
        <dsp:cNvSpPr/>
      </dsp:nvSpPr>
      <dsp:spPr>
        <a:xfrm>
          <a:off x="2444457" y="650747"/>
          <a:ext cx="819302" cy="148285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7577" tIns="0" rIns="0" bIns="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Campus Units</a:t>
          </a:r>
        </a:p>
      </dsp:txBody>
      <dsp:txXfrm>
        <a:off x="2444457" y="650747"/>
        <a:ext cx="819302" cy="148285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A76BF3-99C8-432D-A9A4-F730BD3440E5}">
      <dsp:nvSpPr>
        <dsp:cNvPr id="0" name=""/>
        <dsp:cNvSpPr/>
      </dsp:nvSpPr>
      <dsp:spPr>
        <a:xfrm>
          <a:off x="974312" y="149818"/>
          <a:ext cx="2248280" cy="2248280"/>
        </a:xfrm>
        <a:prstGeom prst="pie">
          <a:avLst>
            <a:gd name="adj1" fmla="val 16200000"/>
            <a:gd name="adj2" fmla="val 198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Plan</a:t>
          </a:r>
        </a:p>
      </dsp:txBody>
      <dsp:txXfrm>
        <a:off x="2151983" y="437009"/>
        <a:ext cx="588835" cy="455009"/>
      </dsp:txXfrm>
    </dsp:sp>
    <dsp:sp modelId="{5FDC1673-7DA9-4282-AD61-A74E804EE9C4}">
      <dsp:nvSpPr>
        <dsp:cNvPr id="0" name=""/>
        <dsp:cNvSpPr/>
      </dsp:nvSpPr>
      <dsp:spPr>
        <a:xfrm>
          <a:off x="1001077" y="196121"/>
          <a:ext cx="2248280" cy="2248280"/>
        </a:xfrm>
        <a:prstGeom prst="pie">
          <a:avLst>
            <a:gd name="adj1" fmla="val 19800000"/>
            <a:gd name="adj2" fmla="val 18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Create</a:t>
          </a:r>
        </a:p>
      </dsp:txBody>
      <dsp:txXfrm>
        <a:off x="2526696" y="1106140"/>
        <a:ext cx="615600" cy="441626"/>
      </dsp:txXfrm>
    </dsp:sp>
    <dsp:sp modelId="{136626F5-34D7-4CA9-B48B-5EA88242ACBA}">
      <dsp:nvSpPr>
        <dsp:cNvPr id="0" name=""/>
        <dsp:cNvSpPr/>
      </dsp:nvSpPr>
      <dsp:spPr>
        <a:xfrm>
          <a:off x="974312" y="242425"/>
          <a:ext cx="2248280" cy="2248280"/>
        </a:xfrm>
        <a:prstGeom prst="pie">
          <a:avLst>
            <a:gd name="adj1" fmla="val 1800000"/>
            <a:gd name="adj2" fmla="val 54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Deliver</a:t>
          </a:r>
        </a:p>
      </dsp:txBody>
      <dsp:txXfrm>
        <a:off x="2151983" y="1761889"/>
        <a:ext cx="588835" cy="455009"/>
      </dsp:txXfrm>
    </dsp:sp>
    <dsp:sp modelId="{8FD65101-6A5D-4323-9E7F-81D0C7AF82B4}">
      <dsp:nvSpPr>
        <dsp:cNvPr id="0" name=""/>
        <dsp:cNvSpPr/>
      </dsp:nvSpPr>
      <dsp:spPr>
        <a:xfrm>
          <a:off x="920781" y="242425"/>
          <a:ext cx="2248280" cy="2248280"/>
        </a:xfrm>
        <a:prstGeom prst="pie">
          <a:avLst>
            <a:gd name="adj1" fmla="val 5400000"/>
            <a:gd name="adj2" fmla="val 90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Evaluate</a:t>
          </a:r>
        </a:p>
      </dsp:txBody>
      <dsp:txXfrm>
        <a:off x="1402556" y="1761889"/>
        <a:ext cx="588835" cy="455009"/>
      </dsp:txXfrm>
    </dsp:sp>
    <dsp:sp modelId="{103B3D09-53B0-4587-AF5F-C67F1A041EF8}">
      <dsp:nvSpPr>
        <dsp:cNvPr id="0" name=""/>
        <dsp:cNvSpPr/>
      </dsp:nvSpPr>
      <dsp:spPr>
        <a:xfrm>
          <a:off x="894016" y="196121"/>
          <a:ext cx="2248280" cy="2248280"/>
        </a:xfrm>
        <a:prstGeom prst="pie">
          <a:avLst>
            <a:gd name="adj1" fmla="val 9000000"/>
            <a:gd name="adj2" fmla="val 126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Imagine</a:t>
          </a:r>
        </a:p>
      </dsp:txBody>
      <dsp:txXfrm>
        <a:off x="1001077" y="1106140"/>
        <a:ext cx="615600" cy="441626"/>
      </dsp:txXfrm>
    </dsp:sp>
    <dsp:sp modelId="{99BDE8F2-3808-4123-AC30-C89545816402}">
      <dsp:nvSpPr>
        <dsp:cNvPr id="0" name=""/>
        <dsp:cNvSpPr/>
      </dsp:nvSpPr>
      <dsp:spPr>
        <a:xfrm>
          <a:off x="920781" y="149818"/>
          <a:ext cx="2248280" cy="2248280"/>
        </a:xfrm>
        <a:prstGeom prst="pie">
          <a:avLst>
            <a:gd name="adj1" fmla="val 126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Research</a:t>
          </a:r>
        </a:p>
      </dsp:txBody>
      <dsp:txXfrm>
        <a:off x="1402556" y="437009"/>
        <a:ext cx="588835" cy="455009"/>
      </dsp:txXfrm>
    </dsp:sp>
    <dsp:sp modelId="{F2C6A0ED-EBB3-41D5-879E-2E804630274D}">
      <dsp:nvSpPr>
        <dsp:cNvPr id="0" name=""/>
        <dsp:cNvSpPr/>
      </dsp:nvSpPr>
      <dsp:spPr>
        <a:xfrm>
          <a:off x="835050" y="10638"/>
          <a:ext cx="2526639" cy="2526639"/>
        </a:xfrm>
        <a:prstGeom prst="circularArrow">
          <a:avLst>
            <a:gd name="adj1" fmla="val 5085"/>
            <a:gd name="adj2" fmla="val 327528"/>
            <a:gd name="adj3" fmla="val 19472472"/>
            <a:gd name="adj4" fmla="val 16200251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CFFD8A-DA3C-40DE-BF0A-003EFEF6BB4E}">
      <dsp:nvSpPr>
        <dsp:cNvPr id="0" name=""/>
        <dsp:cNvSpPr/>
      </dsp:nvSpPr>
      <dsp:spPr>
        <a:xfrm>
          <a:off x="861816" y="56942"/>
          <a:ext cx="2526639" cy="2526639"/>
        </a:xfrm>
        <a:prstGeom prst="circularArrow">
          <a:avLst>
            <a:gd name="adj1" fmla="val 5085"/>
            <a:gd name="adj2" fmla="val 327528"/>
            <a:gd name="adj3" fmla="val 1472472"/>
            <a:gd name="adj4" fmla="val 198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78B19B-D238-4736-9AA7-6A55B867FEFE}">
      <dsp:nvSpPr>
        <dsp:cNvPr id="0" name=""/>
        <dsp:cNvSpPr/>
      </dsp:nvSpPr>
      <dsp:spPr>
        <a:xfrm>
          <a:off x="835050" y="103246"/>
          <a:ext cx="2526639" cy="2526639"/>
        </a:xfrm>
        <a:prstGeom prst="circularArrow">
          <a:avLst>
            <a:gd name="adj1" fmla="val 5085"/>
            <a:gd name="adj2" fmla="val 327528"/>
            <a:gd name="adj3" fmla="val 5072221"/>
            <a:gd name="adj4" fmla="val 18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4DEB06-4661-49B8-B5F5-37BC9BB499D3}">
      <dsp:nvSpPr>
        <dsp:cNvPr id="0" name=""/>
        <dsp:cNvSpPr/>
      </dsp:nvSpPr>
      <dsp:spPr>
        <a:xfrm>
          <a:off x="781684" y="103246"/>
          <a:ext cx="2526639" cy="2526639"/>
        </a:xfrm>
        <a:prstGeom prst="circularArrow">
          <a:avLst>
            <a:gd name="adj1" fmla="val 5085"/>
            <a:gd name="adj2" fmla="val 327528"/>
            <a:gd name="adj3" fmla="val 8672472"/>
            <a:gd name="adj4" fmla="val 5400251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D0C054F-76A9-4ABC-88E5-671DABF30FAF}">
      <dsp:nvSpPr>
        <dsp:cNvPr id="0" name=""/>
        <dsp:cNvSpPr/>
      </dsp:nvSpPr>
      <dsp:spPr>
        <a:xfrm>
          <a:off x="754919" y="56942"/>
          <a:ext cx="2526639" cy="2526639"/>
        </a:xfrm>
        <a:prstGeom prst="circularArrow">
          <a:avLst>
            <a:gd name="adj1" fmla="val 5085"/>
            <a:gd name="adj2" fmla="val 327528"/>
            <a:gd name="adj3" fmla="val 12272472"/>
            <a:gd name="adj4" fmla="val 90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030A52-D141-408C-9C82-DAD67DD414ED}">
      <dsp:nvSpPr>
        <dsp:cNvPr id="0" name=""/>
        <dsp:cNvSpPr/>
      </dsp:nvSpPr>
      <dsp:spPr>
        <a:xfrm>
          <a:off x="781684" y="10638"/>
          <a:ext cx="2526639" cy="2526639"/>
        </a:xfrm>
        <a:prstGeom prst="circularArrow">
          <a:avLst>
            <a:gd name="adj1" fmla="val 5085"/>
            <a:gd name="adj2" fmla="val 327528"/>
            <a:gd name="adj3" fmla="val 15872221"/>
            <a:gd name="adj4" fmla="val 126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art3">
  <dgm:title val=""/>
  <dgm:desc val=""/>
  <dgm:catLst>
    <dgm:cat type="relationship" pri="27000"/>
    <dgm:cat type="cycle" pri="8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presOf/>
    <dgm:shape xmlns:r="http://schemas.openxmlformats.org/officeDocument/2006/relationships" r:blip="">
      <dgm:adjLst/>
    </dgm:shape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205"/>
          <dgm:constr type="t" for="ch" forName="wedge1Tx" refType="h" fact="0.205"/>
          <dgm:constr type="w" for="ch" forName="wedge1Tx" refType="w" fact="0.59"/>
          <dgm:constr type="h" for="ch" forName="wedge1Tx" refType="h" fact="0.59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52"/>
          <dgm:constr type="t" for="ch" forName="wedge1Tx" refType="h" fact="0.205"/>
          <dgm:constr type="w" for="ch" forName="wedge1Tx" refType="w" fact="0.295"/>
          <dgm:constr type="h" for="ch" forName="wedge1Tx" refType="h" fact="0.59"/>
          <dgm:constr type="l" for="ch" forName="wedge2" refType="w" fact="0.08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wedge2Tx" refType="w" fact="0.2"/>
          <dgm:constr type="t" for="ch" forName="wedge2Tx" refType="h" fact="0.205"/>
          <dgm:constr type="w" for="ch" forName="wedge2Tx" refType="w" fact="0.295"/>
          <dgm:constr type="h" for="ch" forName="wedge2Tx" refType="h" fact="0.59"/>
          <dgm:constr type="primFontSz" for="ch" ptType="node" op="equ"/>
        </dgm:constrLst>
      </dgm:if>
      <dgm:if name="Name3" axis="ch" ptType="node" func="cnt" op="equ" val="3">
        <dgm:choose name="Name4">
          <dgm:if name="Name5" func="var" arg="dir" op="equ" val="norm">
            <dgm:constrLst>
              <dgm:constr type="l" for="ch" forName="wedge1" refType="w" fact="0.1233"/>
              <dgm:constr type="t" for="ch" forName="wedge1" refType="w" fact="0.055"/>
              <dgm:constr type="w" for="ch" forName="wedge1" refType="w" fact="0.84"/>
              <dgm:constr type="h" for="ch" forName="wedge1" refType="h" fact="0.84"/>
              <dgm:constr type="l" for="ch" forName="wedge1Tx" refType="w" fact="0.58"/>
              <dgm:constr type="t" for="ch" forName="wedge1Tx" refType="h" fact="0.21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"/>
              <dgm:constr type="t" for="ch" forName="wedge3Tx" refType="h" fact="0.245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if>
          <dgm:else name="Name6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45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367"/>
              <dgm:constr type="t" for="ch" forName="wedge3" refType="w" fact="0.055"/>
              <dgm:constr type="w" for="ch" forName="wedge3" refType="w" fact="0.84"/>
              <dgm:constr type="h" for="ch" forName="wedge3" refType="h" fact="0.84"/>
              <dgm:constr type="l" for="ch" forName="wedge3Tx" refType="w" fact="0.14"/>
              <dgm:constr type="t" for="ch" forName="wedge3Tx" refType="h" fact="0.21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else>
        </dgm:choose>
      </dgm:if>
      <dgm:if name="Name7" axis="ch" ptType="node" func="cnt" op="equ" val="4">
        <dgm:choose name="Name8">
          <dgm:if name="Name9" func="var" arg="dir" op="equ" val="norm">
            <dgm:constrLst>
              <dgm:constr type="l" for="ch" forName="wedge1" refType="w" fact="0.1154"/>
              <dgm:constr type="t" for="ch" forName="wedge1" refType="w" fact="0.0446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75"/>
              <dgm:constr type="t" for="ch" forName="wedge4Tx" refType="h" fact="0.235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if>
          <dgm:else name="Name10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5"/>
              <dgm:constr type="t" for="ch" forName="wedge1Tx" refType="h" fact="0.235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446"/>
              <dgm:constr type="t" for="ch" forName="wedge4" refType="h" fact="0.0446"/>
              <dgm:constr type="w" for="ch" forName="wedge4" refType="w" fact="0.84"/>
              <dgm:constr type="h" for="ch" forName="wedge4" refType="h" fact="0.84"/>
              <dgm:constr type="l" for="ch" forName="wedge4Tx" refType="w" fact="0.145"/>
              <dgm:constr type="t" for="ch" forName="wedge4Tx" refType="h" fact="0.2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else>
        </dgm:choose>
      </dgm:if>
      <dgm:if name="Name11" axis="ch" ptType="node" func="cnt" op="equ" val="5">
        <dgm:choose name="Name12">
          <dgm:if name="Name13" func="var" arg="dir" op="equ" val="norm">
            <dgm:constrLst>
              <dgm:constr type="l" for="ch" forName="wedge1" refType="w" fact="0.1094"/>
              <dgm:constr type="t" for="ch" forName="wedge1" refType="w" fact="0.0395"/>
              <dgm:constr type="w" for="ch" forName="wedge1" refType="w" fact="0.84"/>
              <dgm:constr type="h" for="ch" forName="wedge1" refType="h" fact="0.84"/>
              <dgm:constr type="l" for="ch" forName="wedge1Tx" refType="w" fact="0.54"/>
              <dgm:constr type="t" for="ch" forName="wedge1Tx" refType="h" fact="0.165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2025"/>
              <dgm:constr type="t" for="ch" forName="wedge5Tx" refType="h" fact="0.208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if>
          <dgm:else name="Name14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"/>
              <dgm:constr type="t" for="ch" forName="wedge1Tx" refType="h" fact="0.208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506"/>
              <dgm:constr type="t" for="ch" forName="wedge5" refType="h" fact="0.0395"/>
              <dgm:constr type="w" for="ch" forName="wedge5" refType="w" fact="0.84"/>
              <dgm:constr type="h" for="ch" forName="wedge5" refType="h" fact="0.84"/>
              <dgm:constr type="l" for="ch" forName="wedge5Tx" refType="w" fact="0.18"/>
              <dgm:constr type="t" for="ch" forName="wedge5Tx" refType="h" fact="0.165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else>
        </dgm:choose>
      </dgm:if>
      <dgm:if name="Name15" axis="ch" ptType="node" func="cnt" op="equ" val="6">
        <dgm:choose name="Name16">
          <dgm:if name="Name17" func="var" arg="dir" op="equ" val="norm">
            <dgm:constrLst>
              <dgm:constr type="l" for="ch" forName="wedge1" refType="w" fact="0.105"/>
              <dgm:constr type="t" for="ch" forName="wedge1" refType="w" fact="0.0367"/>
              <dgm:constr type="w" for="ch" forName="wedge1" refType="w" fact="0.84"/>
              <dgm:constr type="h" for="ch" forName="wedge1" refType="h" fact="0.84"/>
              <dgm:constr type="l" for="ch" forName="wedge1Tx" refType="w" fact="0.534"/>
              <dgm:constr type="t" for="ch" forName="wedge1Tx" refType="h" fact="0.126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246"/>
              <dgm:constr type="t" for="ch" forName="wedge6Tx" refType="h" fact="0.1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if>
          <dgm:else name="Name18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9"/>
              <dgm:constr type="t" for="ch" forName="wedge1Tx" refType="h" fact="0.1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55"/>
              <dgm:constr type="t" for="ch" forName="wedge6" refType="h" fact="0.0367"/>
              <dgm:constr type="w" for="ch" forName="wedge6" refType="w" fact="0.84"/>
              <dgm:constr type="h" for="ch" forName="wedge6" refType="h" fact="0.84"/>
              <dgm:constr type="l" for="ch" forName="wedge6Tx" refType="w" fact="0.221"/>
              <dgm:constr type="t" for="ch" forName="wedge6Tx" refType="h" fact="0.126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else>
        </dgm:choose>
      </dgm:if>
      <dgm:else name="Name19">
        <dgm:choose name="Name20">
          <dgm:if name="Name21" func="var" arg="dir" op="equ" val="norm">
            <dgm:constrLst>
              <dgm:constr type="l" for="ch" forName="wedge1" refType="w" fact="0.1017"/>
              <dgm:constr type="t" for="ch" forName="wedge1" refType="w" fact="0.035"/>
              <dgm:constr type="w" for="ch" forName="wedge1" refType="w" fact="0.84"/>
              <dgm:constr type="h" for="ch" forName="wedge1" refType="h" fact="0.84"/>
              <dgm:constr type="l" for="ch" forName="wedge1Tx" refType="w" fact="0.53"/>
              <dgm:constr type="t" for="ch" forName="wedge1Tx" refType="h" fact="0.115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8"/>
              <dgm:constr type="t" for="ch" forName="wedge7" refType="h" fact="0.08"/>
              <dgm:constr type="w" for="ch" forName="wedge7" refType="w" fact="0.84"/>
              <dgm:constr type="h" for="ch" forName="wedge7" refType="h" fact="0.84"/>
              <dgm:constr type="l" for="ch" forName="wedge7Tx" refType="w" fact="0.262"/>
              <dgm:constr type="t" for="ch" forName="wedge7Tx" refType="h" fact="0.16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if>
          <dgm:else name="Name22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8"/>
              <dgm:constr type="t" for="ch" forName="wedge1Tx" refType="h" fact="0.16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583"/>
              <dgm:constr type="t" for="ch" forName="wedge7" refType="h" fact="0.035"/>
              <dgm:constr type="w" for="ch" forName="wedge7" refType="w" fact="0.84"/>
              <dgm:constr type="h" for="ch" forName="wedge7" refType="h" fact="0.84"/>
              <dgm:constr type="l" for="ch" forName="wedge7Tx" refType="w" fact="0.2403"/>
              <dgm:constr type="t" for="ch" forName="wedge7Tx" refType="h" fact="0.115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else>
        </dgm:choose>
      </dgm:else>
    </dgm:choose>
    <dgm:ruleLst/>
    <dgm:choose name="Name23">
      <dgm:if name="Name24" axis="ch" ptType="node" func="cnt" op="gte" val="1">
        <dgm:layoutNode name="wedge1">
          <dgm:alg type="sp"/>
          <dgm:choose name="Name25">
            <dgm:if name="Name26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27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28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29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30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31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32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33">
            <dgm:if name="Name34" func="var" arg="dir" op="equ" val="norm">
              <dgm:presOf axis="ch desOrSelf" ptType="node node" st="1 1" cnt="1 0"/>
            </dgm:if>
            <dgm:else name="Name35">
              <dgm:choose name="Name36">
                <dgm:if name="Name37" axis="ch" ptType="node" func="cnt" op="equ" val="1">
                  <dgm:presOf axis="ch desOrSelf" ptType="node node" st="1 1" cnt="1 0"/>
                </dgm:if>
                <dgm:if name="Name38" axis="ch" ptType="node" func="cnt" op="equ" val="2">
                  <dgm:presOf axis="ch desOrSelf" ptType="node node" st="2 1" cnt="1 0"/>
                </dgm:if>
                <dgm:if name="Name39" axis="ch" ptType="node" func="cnt" op="equ" val="3">
                  <dgm:presOf axis="ch desOrSelf" ptType="node node" st="3 1" cnt="1 0"/>
                </dgm:if>
                <dgm:if name="Name40" axis="ch" ptType="node" func="cnt" op="equ" val="4">
                  <dgm:presOf axis="ch desOrSelf" ptType="node node" st="4 1" cnt="1 0"/>
                </dgm:if>
                <dgm:if name="Name41" axis="ch" ptType="node" func="cnt" op="equ" val="5">
                  <dgm:presOf axis="ch desOrSelf" ptType="node node" st="5 1" cnt="1 0"/>
                </dgm:if>
                <dgm:if name="Name42" axis="ch" ptType="node" func="cnt" op="equ" val="6">
                  <dgm:presOf axis="ch desOrSelf" ptType="node node" st="6 1" cnt="1 0"/>
                </dgm:if>
                <dgm:else name="Name43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44">
            <dgm:if name="Name45" func="var" arg="dir" op="equ" val="norm">
              <dgm:presOf axis="ch desOrSelf" ptType="node node" st="1 1" cnt="1 0"/>
            </dgm:if>
            <dgm:else name="Name46">
              <dgm:choose name="Name47">
                <dgm:if name="Name48" axis="ch" ptType="node" func="cnt" op="equ" val="1">
                  <dgm:presOf axis="ch desOrSelf" ptType="node node" st="1 1" cnt="1 0"/>
                </dgm:if>
                <dgm:if name="Name49" axis="ch" ptType="node" func="cnt" op="equ" val="2">
                  <dgm:presOf axis="ch desOrSelf" ptType="node node" st="2 1" cnt="1 0"/>
                </dgm:if>
                <dgm:if name="Name50" axis="ch" ptType="node" func="cnt" op="equ" val="3">
                  <dgm:presOf axis="ch desOrSelf" ptType="node node" st="3 1" cnt="1 0"/>
                </dgm:if>
                <dgm:if name="Name51" axis="ch" ptType="node" func="cnt" op="equ" val="4">
                  <dgm:presOf axis="ch desOrSelf" ptType="node node" st="4 1" cnt="1 0"/>
                </dgm:if>
                <dgm:if name="Name52" axis="ch" ptType="node" func="cnt" op="equ" val="5">
                  <dgm:presOf axis="ch desOrSelf" ptType="node node" st="5 1" cnt="1 0"/>
                </dgm:if>
                <dgm:if name="Name53" axis="ch" ptType="node" func="cnt" op="equ" val="6">
                  <dgm:presOf axis="ch desOrSelf" ptType="node node" st="6 1" cnt="1 0"/>
                </dgm:if>
                <dgm:else name="Name54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55"/>
    </dgm:choose>
    <dgm:choose name="Name56">
      <dgm:if name="Name57" axis="ch" ptType="node" func="cnt" op="gte" val="2">
        <dgm:layoutNode name="wedge2">
          <dgm:alg type="sp"/>
          <dgm:choose name="Name58">
            <dgm:if name="Name59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60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61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62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63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64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65">
            <dgm:if name="Name66" func="var" arg="dir" op="equ" val="norm">
              <dgm:presOf axis="ch desOrSelf" ptType="node node" st="2 1" cnt="1 0"/>
            </dgm:if>
            <dgm:else name="Name67">
              <dgm:choose name="Name68">
                <dgm:if name="Name69" axis="ch" ptType="node" func="cnt" op="equ" val="2">
                  <dgm:presOf axis="ch desOrSelf" ptType="node node" st="1 1" cnt="1 0"/>
                </dgm:if>
                <dgm:if name="Name70" axis="ch" ptType="node" func="cnt" op="equ" val="3">
                  <dgm:presOf axis="ch desOrSelf" ptType="node node" st="2 1" cnt="1 0"/>
                </dgm:if>
                <dgm:if name="Name71" axis="ch" ptType="node" func="cnt" op="equ" val="4">
                  <dgm:presOf axis="ch desOrSelf" ptType="node node" st="3 1" cnt="1 0"/>
                </dgm:if>
                <dgm:if name="Name72" axis="ch" ptType="node" func="cnt" op="equ" val="5">
                  <dgm:presOf axis="ch desOrSelf" ptType="node node" st="4 1" cnt="1 0"/>
                </dgm:if>
                <dgm:if name="Name73" axis="ch" ptType="node" func="cnt" op="equ" val="6">
                  <dgm:presOf axis="ch desOrSelf" ptType="node node" st="5 1" cnt="1 0"/>
                </dgm:if>
                <dgm:else name="Name74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75">
            <dgm:if name="Name76" func="var" arg="dir" op="equ" val="norm">
              <dgm:presOf axis="ch desOrSelf" ptType="node node" st="2 1" cnt="1 0"/>
            </dgm:if>
            <dgm:else name="Name77">
              <dgm:choose name="Name78">
                <dgm:if name="Name79" axis="ch" ptType="node" func="cnt" op="equ" val="2">
                  <dgm:presOf axis="ch desOrSelf" ptType="node node" st="1 1" cnt="1 0"/>
                </dgm:if>
                <dgm:if name="Name80" axis="ch" ptType="node" func="cnt" op="equ" val="3">
                  <dgm:presOf axis="ch desOrSelf" ptType="node node" st="2 1" cnt="1 0"/>
                </dgm:if>
                <dgm:if name="Name81" axis="ch" ptType="node" func="cnt" op="equ" val="4">
                  <dgm:presOf axis="ch desOrSelf" ptType="node node" st="3 1" cnt="1 0"/>
                </dgm:if>
                <dgm:if name="Name82" axis="ch" ptType="node" func="cnt" op="equ" val="5">
                  <dgm:presOf axis="ch desOrSelf" ptType="node node" st="4 1" cnt="1 0"/>
                </dgm:if>
                <dgm:if name="Name83" axis="ch" ptType="node" func="cnt" op="equ" val="6">
                  <dgm:presOf axis="ch desOrSelf" ptType="node node" st="5 1" cnt="1 0"/>
                </dgm:if>
                <dgm:else name="Name84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85"/>
    </dgm:choose>
    <dgm:choose name="Name86">
      <dgm:if name="Name87" axis="ch" ptType="node" func="cnt" op="gte" val="3">
        <dgm:layoutNode name="wedge3">
          <dgm:alg type="sp"/>
          <dgm:choose name="Name88">
            <dgm:if name="Name89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90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91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92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93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94">
            <dgm:if name="Name95" func="var" arg="dir" op="equ" val="norm">
              <dgm:presOf axis="ch desOrSelf" ptType="node node" st="3 1" cnt="1 0"/>
            </dgm:if>
            <dgm:else name="Name96">
              <dgm:choose name="Name97">
                <dgm:if name="Name98" axis="ch" ptType="node" func="cnt" op="equ" val="3">
                  <dgm:presOf axis="ch desOrSelf" ptType="node node" st="1 1" cnt="1 0"/>
                </dgm:if>
                <dgm:if name="Name99" axis="ch" ptType="node" func="cnt" op="equ" val="4">
                  <dgm:presOf axis="ch desOrSelf" ptType="node node" st="2 1" cnt="1 0"/>
                </dgm:if>
                <dgm:if name="Name100" axis="ch" ptType="node" func="cnt" op="equ" val="5">
                  <dgm:presOf axis="ch desOrSelf" ptType="node node" st="3 1" cnt="1 0"/>
                </dgm:if>
                <dgm:if name="Name101" axis="ch" ptType="node" func="cnt" op="equ" val="6">
                  <dgm:presOf axis="ch desOrSelf" ptType="node node" st="4 1" cnt="1 0"/>
                </dgm:if>
                <dgm:else name="Name102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03">
            <dgm:if name="Name104" func="var" arg="dir" op="equ" val="norm">
              <dgm:presOf axis="ch desOrSelf" ptType="node node" st="3 1" cnt="1 0"/>
            </dgm:if>
            <dgm:else name="Name105">
              <dgm:choose name="Name106">
                <dgm:if name="Name107" axis="ch" ptType="node" func="cnt" op="equ" val="3">
                  <dgm:presOf axis="ch desOrSelf" ptType="node node" st="1 1" cnt="1 0"/>
                </dgm:if>
                <dgm:if name="Name108" axis="ch" ptType="node" func="cnt" op="equ" val="4">
                  <dgm:presOf axis="ch desOrSelf" ptType="node node" st="2 1" cnt="1 0"/>
                </dgm:if>
                <dgm:if name="Name109" axis="ch" ptType="node" func="cnt" op="equ" val="5">
                  <dgm:presOf axis="ch desOrSelf" ptType="node node" st="3 1" cnt="1 0"/>
                </dgm:if>
                <dgm:if name="Name110" axis="ch" ptType="node" func="cnt" op="equ" val="6">
                  <dgm:presOf axis="ch desOrSelf" ptType="node node" st="4 1" cnt="1 0"/>
                </dgm:if>
                <dgm:else name="Name111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12"/>
    </dgm:choose>
    <dgm:choose name="Name113">
      <dgm:if name="Name114" axis="ch" ptType="node" func="cnt" op="gte" val="4">
        <dgm:layoutNode name="wedge4">
          <dgm:alg type="sp"/>
          <dgm:choose name="Name115">
            <dgm:if name="Name116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17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18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19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20">
            <dgm:if name="Name121" func="var" arg="dir" op="equ" val="norm">
              <dgm:presOf axis="ch desOrSelf" ptType="node node" st="4 1" cnt="1 0"/>
            </dgm:if>
            <dgm:else name="Name122">
              <dgm:choose name="Name123">
                <dgm:if name="Name124" axis="ch" ptType="node" func="cnt" op="equ" val="4">
                  <dgm:presOf axis="ch desOrSelf" ptType="node node" st="1 1" cnt="1 0"/>
                </dgm:if>
                <dgm:if name="Name125" axis="ch" ptType="node" func="cnt" op="equ" val="5">
                  <dgm:presOf axis="ch desOrSelf" ptType="node node" st="2 1" cnt="1 0"/>
                </dgm:if>
                <dgm:if name="Name126" axis="ch" ptType="node" func="cnt" op="equ" val="6">
                  <dgm:presOf axis="ch desOrSelf" ptType="node node" st="3 1" cnt="1 0"/>
                </dgm:if>
                <dgm:else name="Name127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28">
            <dgm:if name="Name129" func="var" arg="dir" op="equ" val="norm">
              <dgm:presOf axis="ch desOrSelf" ptType="node node" st="4 1" cnt="1 0"/>
            </dgm:if>
            <dgm:else name="Name130">
              <dgm:choose name="Name131">
                <dgm:if name="Name132" axis="ch" ptType="node" func="cnt" op="equ" val="4">
                  <dgm:presOf axis="ch desOrSelf" ptType="node node" st="1 1" cnt="1 0"/>
                </dgm:if>
                <dgm:if name="Name133" axis="ch" ptType="node" func="cnt" op="equ" val="5">
                  <dgm:presOf axis="ch desOrSelf" ptType="node node" st="2 1" cnt="1 0"/>
                </dgm:if>
                <dgm:if name="Name134" axis="ch" ptType="node" func="cnt" op="equ" val="6">
                  <dgm:presOf axis="ch desOrSelf" ptType="node node" st="3 1" cnt="1 0"/>
                </dgm:if>
                <dgm:else name="Name135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36"/>
    </dgm:choose>
    <dgm:choose name="Name137">
      <dgm:if name="Name138" axis="ch" ptType="node" func="cnt" op="gte" val="5">
        <dgm:layoutNode name="wedge5">
          <dgm:alg type="sp"/>
          <dgm:choose name="Name139">
            <dgm:if name="Name140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41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42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43">
            <dgm:if name="Name144" func="var" arg="dir" op="equ" val="norm">
              <dgm:presOf axis="ch desOrSelf" ptType="node node" st="5 1" cnt="1 0"/>
            </dgm:if>
            <dgm:else name="Name145">
              <dgm:choose name="Name146">
                <dgm:if name="Name147" axis="ch" ptType="node" func="cnt" op="equ" val="5">
                  <dgm:presOf axis="ch desOrSelf" ptType="node node" st="1 1" cnt="1 0"/>
                </dgm:if>
                <dgm:if name="Name148" axis="ch" ptType="node" func="cnt" op="equ" val="6">
                  <dgm:presOf axis="ch desOrSelf" ptType="node node" st="2 1" cnt="1 0"/>
                </dgm:if>
                <dgm:else name="Name149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0">
            <dgm:if name="Name151" func="var" arg="dir" op="equ" val="norm">
              <dgm:presOf axis="ch desOrSelf" ptType="node node" st="5 1" cnt="1 0"/>
            </dgm:if>
            <dgm:else name="Name152">
              <dgm:choose name="Name153">
                <dgm:if name="Name154" axis="ch" ptType="node" func="cnt" op="equ" val="5">
                  <dgm:presOf axis="ch desOrSelf" ptType="node node" st="1 1" cnt="1 0"/>
                </dgm:if>
                <dgm:if name="Name155" axis="ch" ptType="node" func="cnt" op="equ" val="6">
                  <dgm:presOf axis="ch desOrSelf" ptType="node node" st="2 1" cnt="1 0"/>
                </dgm:if>
                <dgm:else name="Name156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57"/>
    </dgm:choose>
    <dgm:choose name="Name158">
      <dgm:if name="Name159" axis="ch" ptType="node" func="cnt" op="gte" val="6">
        <dgm:layoutNode name="wedge6">
          <dgm:alg type="sp"/>
          <dgm:choose name="Name160">
            <dgm:if name="Name161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62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63">
            <dgm:if name="Name164" func="var" arg="dir" op="equ" val="norm">
              <dgm:presOf axis="ch desOrSelf" ptType="node node" st="6 1" cnt="1 0"/>
            </dgm:if>
            <dgm:else name="Name165">
              <dgm:choose name="Name166">
                <dgm:if name="Name167" axis="ch" ptType="node" func="cnt" op="equ" val="6">
                  <dgm:presOf axis="ch desOrSelf" ptType="node node" st="1 1" cnt="1 0"/>
                </dgm:if>
                <dgm:else name="Name168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9">
            <dgm:if name="Name170" func="var" arg="dir" op="equ" val="norm">
              <dgm:presOf axis="ch desOrSelf" ptType="node node" st="6 1" cnt="1 0"/>
            </dgm:if>
            <dgm:else name="Name171">
              <dgm:choose name="Name172">
                <dgm:if name="Name173" axis="ch" ptType="node" func="cnt" op="equ" val="6">
                  <dgm:presOf axis="ch desOrSelf" ptType="node node" st="1 1" cnt="1 0"/>
                </dgm:if>
                <dgm:else name="Name174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75"/>
    </dgm:choose>
    <dgm:choose name="Name176">
      <dgm:if name="Name177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78">
            <dgm:if name="Name179" func="var" arg="dir" op="equ" val="norm">
              <dgm:presOf axis="ch desOrSelf" ptType="node node" st="7 1" cnt="1 0"/>
            </dgm:if>
            <dgm:else name="Name180">
              <dgm:presOf axis="ch desOrSelf" ptType="node node" st="1 1" cnt="1 0"/>
            </dgm:else>
          </dgm:choose>
          <dgm:constrLst/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81">
            <dgm:if name="Name182" func="var" arg="dir" op="equ" val="norm">
              <dgm:presOf axis="ch desOrSelf" ptType="node node" st="7 1" cnt="1 0"/>
            </dgm:if>
            <dgm:else name="Name183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84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9BA00-74E4-425E-B4C0-321DB87F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2116</Characters>
  <Application>Microsoft Office Word</Application>
  <DocSecurity>4</DocSecurity>
  <Lines>37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AIMS - University of Wisconsin - Madison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SMITH, STEVEN K</cp:lastModifiedBy>
  <cp:revision>2</cp:revision>
  <dcterms:created xsi:type="dcterms:W3CDTF">2014-07-17T17:20:00Z</dcterms:created>
  <dcterms:modified xsi:type="dcterms:W3CDTF">2014-07-17T17:20:00Z</dcterms:modified>
</cp:coreProperties>
</file>