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CAEEE" w14:textId="77777777" w:rsidR="0007203F" w:rsidRPr="000A1BBD" w:rsidRDefault="00CF2D31">
      <w:pPr>
        <w:rPr>
          <w:sz w:val="22"/>
        </w:rPr>
      </w:pPr>
      <w:bookmarkStart w:id="0" w:name="_GoBack"/>
      <w:bookmarkEnd w:id="0"/>
      <w:r w:rsidRPr="000A1BBD">
        <w:rPr>
          <w:sz w:val="22"/>
        </w:rPr>
        <w:t>A Proposal to Reestablish the General Safety Committee</w:t>
      </w:r>
    </w:p>
    <w:p w14:paraId="0284E702" w14:textId="77777777" w:rsidR="00184A7C" w:rsidRPr="00184A7C" w:rsidRDefault="00184A7C">
      <w:pPr>
        <w:rPr>
          <w:b/>
          <w:i/>
          <w:sz w:val="22"/>
        </w:rPr>
      </w:pPr>
    </w:p>
    <w:p w14:paraId="6E94BBED" w14:textId="77777777" w:rsidR="00CF2D31" w:rsidRPr="000A1BBD" w:rsidRDefault="00CF2D31">
      <w:pPr>
        <w:rPr>
          <w:sz w:val="22"/>
        </w:rPr>
      </w:pPr>
      <w:r w:rsidRPr="000A1BBD">
        <w:rPr>
          <w:sz w:val="22"/>
        </w:rPr>
        <w:t>To: Chancellor Rebecca Blank</w:t>
      </w:r>
    </w:p>
    <w:p w14:paraId="5AFA575A" w14:textId="77777777" w:rsidR="00CF2D31" w:rsidRPr="000A1BBD" w:rsidRDefault="00CF2D31">
      <w:pPr>
        <w:rPr>
          <w:sz w:val="22"/>
        </w:rPr>
      </w:pPr>
      <w:r w:rsidRPr="000A1BBD">
        <w:rPr>
          <w:sz w:val="22"/>
        </w:rPr>
        <w:t>From: The Chairs of the University Safety-related Committees</w:t>
      </w:r>
    </w:p>
    <w:p w14:paraId="50F5F308" w14:textId="77777777" w:rsidR="00CF2D31" w:rsidRPr="000A1BBD" w:rsidRDefault="00CF2D31">
      <w:pPr>
        <w:rPr>
          <w:sz w:val="22"/>
        </w:rPr>
      </w:pPr>
      <w:r w:rsidRPr="000A1BBD">
        <w:rPr>
          <w:sz w:val="22"/>
        </w:rPr>
        <w:tab/>
        <w:t>The Directors of the University Safety-related Programs</w:t>
      </w:r>
    </w:p>
    <w:p w14:paraId="067963DC" w14:textId="77777777" w:rsidR="00CF2D31" w:rsidRPr="000A1BBD" w:rsidRDefault="00CF2D31">
      <w:pPr>
        <w:rPr>
          <w:sz w:val="22"/>
        </w:rPr>
      </w:pPr>
    </w:p>
    <w:p w14:paraId="79F89C40" w14:textId="7C4D67E7" w:rsidR="00CF2D31" w:rsidRPr="000A1BBD" w:rsidRDefault="00CF2D31" w:rsidP="00D13C72">
      <w:pPr>
        <w:rPr>
          <w:sz w:val="22"/>
        </w:rPr>
      </w:pPr>
      <w:r w:rsidRPr="000A1BBD">
        <w:rPr>
          <w:sz w:val="22"/>
        </w:rPr>
        <w:t xml:space="preserve">The </w:t>
      </w:r>
      <w:r w:rsidR="00F27158">
        <w:rPr>
          <w:sz w:val="22"/>
        </w:rPr>
        <w:t xml:space="preserve">awareness </w:t>
      </w:r>
      <w:r w:rsidR="00F27158" w:rsidRPr="000A1BBD">
        <w:rPr>
          <w:sz w:val="22"/>
        </w:rPr>
        <w:t>of</w:t>
      </w:r>
      <w:r w:rsidRPr="000A1BBD">
        <w:rPr>
          <w:sz w:val="22"/>
        </w:rPr>
        <w:t xml:space="preserve"> the importance of safety in the operation of the University has grown markedly over the last few years, as has the interest in safety in the culture as a whole. Along with the increased interest in safety, the regulatory compliance landscape continues to become more complex and involved. The University has many programs and committees that address various aspects of safety. </w:t>
      </w:r>
      <w:r w:rsidR="00246D7E" w:rsidRPr="000A1BBD">
        <w:rPr>
          <w:sz w:val="22"/>
        </w:rPr>
        <w:t>Many members of the faculty and staff of the University have to address safety in the work they perform through interactions with several of these programs.</w:t>
      </w:r>
    </w:p>
    <w:p w14:paraId="518F3F55" w14:textId="77777777" w:rsidR="00246D7E" w:rsidRPr="000A1BBD" w:rsidRDefault="00246D7E">
      <w:pPr>
        <w:rPr>
          <w:sz w:val="22"/>
        </w:rPr>
      </w:pPr>
    </w:p>
    <w:p w14:paraId="7F7D71EC" w14:textId="408D5479" w:rsidR="00246D7E" w:rsidRPr="000A1BBD" w:rsidRDefault="00246D7E" w:rsidP="00D13C72">
      <w:pPr>
        <w:rPr>
          <w:sz w:val="22"/>
        </w:rPr>
      </w:pPr>
      <w:r w:rsidRPr="000A1BBD">
        <w:rPr>
          <w:sz w:val="22"/>
        </w:rPr>
        <w:t>Creating a forum for those involved with the safety programs to discuss common issues and problems could</w:t>
      </w:r>
      <w:r w:rsidR="00D13C72">
        <w:rPr>
          <w:sz w:val="22"/>
        </w:rPr>
        <w:t xml:space="preserve"> improve</w:t>
      </w:r>
      <w:r w:rsidRPr="000A1BBD">
        <w:rPr>
          <w:sz w:val="22"/>
        </w:rPr>
        <w:t xml:space="preserve"> compliance</w:t>
      </w:r>
      <w:r w:rsidR="00D13C72">
        <w:rPr>
          <w:sz w:val="22"/>
        </w:rPr>
        <w:t xml:space="preserve"> of</w:t>
      </w:r>
      <w:r w:rsidRPr="000A1BBD">
        <w:rPr>
          <w:sz w:val="22"/>
        </w:rPr>
        <w:t xml:space="preserve"> faculty and staff</w:t>
      </w:r>
      <w:r w:rsidR="003F15A3">
        <w:rPr>
          <w:sz w:val="22"/>
        </w:rPr>
        <w:t xml:space="preserve"> and </w:t>
      </w:r>
      <w:r w:rsidR="00D13C72">
        <w:rPr>
          <w:sz w:val="22"/>
        </w:rPr>
        <w:t xml:space="preserve">increase </w:t>
      </w:r>
      <w:r w:rsidR="003F15A3">
        <w:rPr>
          <w:sz w:val="22"/>
        </w:rPr>
        <w:t>efficiency</w:t>
      </w:r>
      <w:r w:rsidRPr="000A1BBD">
        <w:rPr>
          <w:sz w:val="22"/>
        </w:rPr>
        <w:t xml:space="preserve"> through cooperation between programs and sharing of information in databases.</w:t>
      </w:r>
    </w:p>
    <w:p w14:paraId="0A8866F8" w14:textId="77777777" w:rsidR="00E70DD2" w:rsidRPr="000A1BBD" w:rsidRDefault="00E70DD2">
      <w:pPr>
        <w:rPr>
          <w:sz w:val="22"/>
        </w:rPr>
      </w:pPr>
    </w:p>
    <w:p w14:paraId="2DE2F1DD" w14:textId="77777777" w:rsidR="00E70DD2" w:rsidRPr="000A1BBD" w:rsidRDefault="00E70DD2">
      <w:pPr>
        <w:rPr>
          <w:sz w:val="22"/>
        </w:rPr>
      </w:pPr>
      <w:r w:rsidRPr="000A1BBD">
        <w:rPr>
          <w:sz w:val="22"/>
        </w:rPr>
        <w:t>This proposal would reestablish the General Safety Committee with the membership below.</w:t>
      </w:r>
    </w:p>
    <w:p w14:paraId="766586D8" w14:textId="77777777" w:rsidR="00E70DD2" w:rsidRPr="000A1BBD" w:rsidRDefault="00E70DD2">
      <w:pPr>
        <w:rPr>
          <w:sz w:val="22"/>
        </w:rPr>
      </w:pPr>
      <w:r w:rsidRPr="000A1BBD">
        <w:rPr>
          <w:sz w:val="22"/>
        </w:rPr>
        <w:t>The</w:t>
      </w:r>
      <w:r w:rsidR="00A874B6" w:rsidRPr="000A1BBD">
        <w:rPr>
          <w:sz w:val="22"/>
        </w:rPr>
        <w:t xml:space="preserve"> c</w:t>
      </w:r>
      <w:r w:rsidRPr="000A1BBD">
        <w:rPr>
          <w:sz w:val="22"/>
        </w:rPr>
        <w:t>hairs of the following committees:</w:t>
      </w:r>
    </w:p>
    <w:p w14:paraId="2FF30B53" w14:textId="77777777" w:rsidR="00E70DD2" w:rsidRPr="000A1BBD" w:rsidRDefault="00E70DD2" w:rsidP="00E70DD2">
      <w:pPr>
        <w:ind w:left="720"/>
        <w:rPr>
          <w:sz w:val="22"/>
        </w:rPr>
      </w:pPr>
      <w:r w:rsidRPr="000A1BBD">
        <w:rPr>
          <w:sz w:val="22"/>
        </w:rPr>
        <w:t>All-campus Animal Planning and Advisory Committee</w:t>
      </w:r>
    </w:p>
    <w:p w14:paraId="04B8E5F4" w14:textId="1007E43F" w:rsidR="006B68B1" w:rsidRPr="000A1BBD" w:rsidRDefault="006B68B1" w:rsidP="006B68B1">
      <w:pPr>
        <w:ind w:left="720"/>
        <w:rPr>
          <w:sz w:val="22"/>
        </w:rPr>
      </w:pPr>
      <w:r w:rsidRPr="000A1BBD">
        <w:rPr>
          <w:sz w:val="22"/>
        </w:rPr>
        <w:t>Biosecurity Task Force</w:t>
      </w:r>
    </w:p>
    <w:p w14:paraId="7B67E9C2" w14:textId="77777777" w:rsidR="00E70DD2" w:rsidRPr="000A1BBD" w:rsidRDefault="00E70DD2" w:rsidP="00E70DD2">
      <w:pPr>
        <w:ind w:left="720"/>
        <w:rPr>
          <w:sz w:val="22"/>
        </w:rPr>
      </w:pPr>
      <w:r w:rsidRPr="000A1BBD">
        <w:rPr>
          <w:sz w:val="22"/>
        </w:rPr>
        <w:t>Chemical Safety Committee</w:t>
      </w:r>
    </w:p>
    <w:p w14:paraId="19CBF2BF" w14:textId="236C1021" w:rsidR="00776365" w:rsidRDefault="00776365" w:rsidP="00184A7C">
      <w:pPr>
        <w:ind w:left="1080" w:hanging="360"/>
        <w:rPr>
          <w:sz w:val="22"/>
        </w:rPr>
      </w:pPr>
      <w:r>
        <w:rPr>
          <w:sz w:val="22"/>
        </w:rPr>
        <w:t>Educational and Social Behavioral Science Institutional Review Board</w:t>
      </w:r>
    </w:p>
    <w:p w14:paraId="5C7FA133" w14:textId="176EBF3E" w:rsidR="00E70DD2" w:rsidRPr="000A1BBD" w:rsidRDefault="00E70DD2" w:rsidP="00E70DD2">
      <w:pPr>
        <w:ind w:left="720"/>
        <w:rPr>
          <w:sz w:val="22"/>
        </w:rPr>
      </w:pPr>
      <w:r w:rsidRPr="000A1BBD">
        <w:rPr>
          <w:sz w:val="22"/>
        </w:rPr>
        <w:t>Health Sciences Institutional Review Board</w:t>
      </w:r>
    </w:p>
    <w:p w14:paraId="2C7AAF6A" w14:textId="57F3F06C" w:rsidR="006B68B1" w:rsidRPr="000A1BBD" w:rsidRDefault="006B68B1" w:rsidP="006B68B1">
      <w:pPr>
        <w:ind w:left="720"/>
        <w:rPr>
          <w:sz w:val="22"/>
        </w:rPr>
      </w:pPr>
      <w:r w:rsidRPr="000A1BBD">
        <w:rPr>
          <w:sz w:val="22"/>
        </w:rPr>
        <w:t>Institutional Biosafety committee</w:t>
      </w:r>
    </w:p>
    <w:p w14:paraId="77080329" w14:textId="0EAB58FC" w:rsidR="00E70DD2" w:rsidRPr="000A1BBD" w:rsidRDefault="00E70DD2" w:rsidP="00E70DD2">
      <w:pPr>
        <w:ind w:left="720"/>
        <w:rPr>
          <w:sz w:val="22"/>
        </w:rPr>
      </w:pPr>
      <w:r w:rsidRPr="000A1BBD">
        <w:rPr>
          <w:sz w:val="22"/>
        </w:rPr>
        <w:t>Minimal-risk Institutional Review Board</w:t>
      </w:r>
    </w:p>
    <w:p w14:paraId="0C894FB0" w14:textId="77777777" w:rsidR="006B68B1" w:rsidRPr="000A1BBD" w:rsidRDefault="006B68B1" w:rsidP="006B68B1">
      <w:pPr>
        <w:ind w:left="720"/>
        <w:rPr>
          <w:sz w:val="22"/>
        </w:rPr>
      </w:pPr>
      <w:r w:rsidRPr="000A1BBD">
        <w:rPr>
          <w:sz w:val="22"/>
        </w:rPr>
        <w:t>Non-ionizing Radiation Safety Committee</w:t>
      </w:r>
    </w:p>
    <w:p w14:paraId="096E2F10" w14:textId="77777777" w:rsidR="00E70DD2" w:rsidRPr="000A1BBD" w:rsidRDefault="00E70DD2" w:rsidP="00E70DD2">
      <w:pPr>
        <w:ind w:left="720"/>
        <w:rPr>
          <w:sz w:val="22"/>
        </w:rPr>
      </w:pPr>
      <w:r w:rsidRPr="000A1BBD">
        <w:rPr>
          <w:sz w:val="22"/>
        </w:rPr>
        <w:t>Occupational Safety Committee</w:t>
      </w:r>
    </w:p>
    <w:p w14:paraId="63103354" w14:textId="77777777" w:rsidR="00E70DD2" w:rsidRPr="000A1BBD" w:rsidRDefault="00E70DD2" w:rsidP="00E70DD2">
      <w:pPr>
        <w:ind w:left="720"/>
        <w:rPr>
          <w:sz w:val="22"/>
        </w:rPr>
      </w:pPr>
      <w:r w:rsidRPr="000A1BBD">
        <w:rPr>
          <w:sz w:val="22"/>
        </w:rPr>
        <w:t>Radiation Safety Committee</w:t>
      </w:r>
    </w:p>
    <w:p w14:paraId="7F8E1865" w14:textId="77777777" w:rsidR="00E70DD2" w:rsidRPr="000A1BBD" w:rsidRDefault="00E70DD2" w:rsidP="00E70DD2">
      <w:pPr>
        <w:ind w:left="720"/>
        <w:rPr>
          <w:sz w:val="22"/>
        </w:rPr>
      </w:pPr>
      <w:r w:rsidRPr="000A1BBD">
        <w:rPr>
          <w:sz w:val="22"/>
        </w:rPr>
        <w:t>Research Animals Resource Center</w:t>
      </w:r>
    </w:p>
    <w:p w14:paraId="094AD6B4" w14:textId="01B8F3DC" w:rsidR="00E70DD2" w:rsidRPr="000A1BBD" w:rsidRDefault="00E70DD2" w:rsidP="00E70DD2">
      <w:pPr>
        <w:ind w:left="720"/>
        <w:rPr>
          <w:sz w:val="22"/>
        </w:rPr>
      </w:pPr>
      <w:r w:rsidRPr="000A1BBD">
        <w:rPr>
          <w:sz w:val="22"/>
        </w:rPr>
        <w:t xml:space="preserve">Stem Cell Research </w:t>
      </w:r>
      <w:r w:rsidR="000A0348">
        <w:rPr>
          <w:sz w:val="22"/>
        </w:rPr>
        <w:t xml:space="preserve">Oversight </w:t>
      </w:r>
      <w:r w:rsidRPr="000A1BBD">
        <w:rPr>
          <w:sz w:val="22"/>
        </w:rPr>
        <w:t>Committee</w:t>
      </w:r>
    </w:p>
    <w:p w14:paraId="171B5C2F" w14:textId="77777777" w:rsidR="00E70DD2" w:rsidRPr="000A1BBD" w:rsidRDefault="00E70DD2" w:rsidP="00E70DD2">
      <w:pPr>
        <w:rPr>
          <w:sz w:val="22"/>
        </w:rPr>
      </w:pPr>
      <w:r w:rsidRPr="000A1BBD">
        <w:rPr>
          <w:sz w:val="22"/>
        </w:rPr>
        <w:t xml:space="preserve">The </w:t>
      </w:r>
      <w:r w:rsidR="00A874B6" w:rsidRPr="000A1BBD">
        <w:rPr>
          <w:sz w:val="22"/>
        </w:rPr>
        <w:t xml:space="preserve">following </w:t>
      </w:r>
      <w:r w:rsidRPr="000A1BBD">
        <w:rPr>
          <w:sz w:val="22"/>
        </w:rPr>
        <w:t xml:space="preserve">directors of </w:t>
      </w:r>
      <w:r w:rsidR="00A874B6" w:rsidRPr="000A1BBD">
        <w:rPr>
          <w:sz w:val="22"/>
        </w:rPr>
        <w:t>safety</w:t>
      </w:r>
      <w:r w:rsidRPr="000A1BBD">
        <w:rPr>
          <w:sz w:val="22"/>
        </w:rPr>
        <w:t xml:space="preserve"> programs:</w:t>
      </w:r>
    </w:p>
    <w:p w14:paraId="0FAC31AC" w14:textId="77777777" w:rsidR="00E70DD2" w:rsidRPr="000A1BBD" w:rsidRDefault="00E70DD2" w:rsidP="00E70DD2">
      <w:pPr>
        <w:ind w:left="720"/>
        <w:rPr>
          <w:sz w:val="22"/>
        </w:rPr>
      </w:pPr>
      <w:r w:rsidRPr="000A1BBD">
        <w:rPr>
          <w:sz w:val="22"/>
        </w:rPr>
        <w:t>Biosafety Officer</w:t>
      </w:r>
    </w:p>
    <w:p w14:paraId="5BFA489B" w14:textId="77777777" w:rsidR="00E70DD2" w:rsidRPr="000A1BBD" w:rsidRDefault="00E70DD2" w:rsidP="00E70DD2">
      <w:pPr>
        <w:ind w:left="720"/>
        <w:rPr>
          <w:sz w:val="22"/>
        </w:rPr>
      </w:pPr>
      <w:r w:rsidRPr="000A1BBD">
        <w:rPr>
          <w:sz w:val="22"/>
        </w:rPr>
        <w:t>Chemical Safety Officer</w:t>
      </w:r>
    </w:p>
    <w:p w14:paraId="2BC05A32" w14:textId="77777777" w:rsidR="00E70DD2" w:rsidRPr="000A1BBD" w:rsidRDefault="00A874B6" w:rsidP="00E70DD2">
      <w:pPr>
        <w:ind w:left="720"/>
        <w:rPr>
          <w:sz w:val="22"/>
        </w:rPr>
      </w:pPr>
      <w:r w:rsidRPr="000A1BBD">
        <w:rPr>
          <w:sz w:val="22"/>
        </w:rPr>
        <w:t xml:space="preserve">Director of </w:t>
      </w:r>
      <w:r w:rsidR="00E70DD2" w:rsidRPr="000A1BBD">
        <w:rPr>
          <w:sz w:val="22"/>
        </w:rPr>
        <w:t>Environmental Health and Safety</w:t>
      </w:r>
    </w:p>
    <w:p w14:paraId="416071FA" w14:textId="77777777" w:rsidR="00AD1C49" w:rsidRDefault="00AD1C49" w:rsidP="00E70DD2">
      <w:pPr>
        <w:ind w:left="720"/>
        <w:rPr>
          <w:sz w:val="22"/>
        </w:rPr>
      </w:pPr>
      <w:r>
        <w:rPr>
          <w:sz w:val="22"/>
        </w:rPr>
        <w:t>Institutional Review Board Director</w:t>
      </w:r>
    </w:p>
    <w:p w14:paraId="0D50FB9F" w14:textId="2C01695A" w:rsidR="00E70DD2" w:rsidRPr="000A1BBD" w:rsidRDefault="00E70DD2" w:rsidP="00E70DD2">
      <w:pPr>
        <w:ind w:left="720"/>
        <w:rPr>
          <w:sz w:val="22"/>
        </w:rPr>
      </w:pPr>
      <w:r w:rsidRPr="000A1BBD">
        <w:rPr>
          <w:sz w:val="22"/>
        </w:rPr>
        <w:t>Occupational Health Officer</w:t>
      </w:r>
    </w:p>
    <w:p w14:paraId="76D1B2DD" w14:textId="77777777" w:rsidR="00E70DD2" w:rsidRPr="000A1BBD" w:rsidRDefault="00E70DD2" w:rsidP="00E70DD2">
      <w:pPr>
        <w:ind w:left="720"/>
        <w:rPr>
          <w:sz w:val="22"/>
        </w:rPr>
      </w:pPr>
      <w:r w:rsidRPr="000A1BBD">
        <w:rPr>
          <w:sz w:val="22"/>
        </w:rPr>
        <w:t>Radiation Safety Officer</w:t>
      </w:r>
    </w:p>
    <w:p w14:paraId="65C7B9A6" w14:textId="77777777" w:rsidR="008212BB" w:rsidRPr="000A1BBD" w:rsidRDefault="008212BB" w:rsidP="00E70DD2">
      <w:pPr>
        <w:ind w:left="720"/>
        <w:rPr>
          <w:sz w:val="22"/>
        </w:rPr>
      </w:pPr>
      <w:r w:rsidRPr="000A1BBD">
        <w:rPr>
          <w:sz w:val="22"/>
        </w:rPr>
        <w:t>UW Hospital Safety Officer</w:t>
      </w:r>
    </w:p>
    <w:p w14:paraId="0AD08185" w14:textId="7C0583A9" w:rsidR="00AA5898" w:rsidRPr="000A1BBD" w:rsidRDefault="00AA5898" w:rsidP="00E70DD2">
      <w:pPr>
        <w:ind w:left="720"/>
        <w:rPr>
          <w:sz w:val="22"/>
        </w:rPr>
      </w:pPr>
      <w:r w:rsidRPr="000A1BBD">
        <w:rPr>
          <w:sz w:val="22"/>
        </w:rPr>
        <w:t>Chief of University Police</w:t>
      </w:r>
    </w:p>
    <w:p w14:paraId="3A2A0EC4" w14:textId="77777777" w:rsidR="00E70DD2" w:rsidRPr="000A1BBD" w:rsidRDefault="00E70DD2">
      <w:pPr>
        <w:rPr>
          <w:sz w:val="22"/>
        </w:rPr>
      </w:pPr>
      <w:r w:rsidRPr="000A1BBD">
        <w:rPr>
          <w:sz w:val="22"/>
        </w:rPr>
        <w:t>The members of the Safety and Compliance Oversight Committee</w:t>
      </w:r>
    </w:p>
    <w:p w14:paraId="3F9EF398" w14:textId="77777777" w:rsidR="00184A7C" w:rsidRDefault="00184A7C">
      <w:pPr>
        <w:rPr>
          <w:sz w:val="22"/>
        </w:rPr>
      </w:pPr>
      <w:r>
        <w:rPr>
          <w:sz w:val="22"/>
        </w:rPr>
        <w:t>The following from the University Administration</w:t>
      </w:r>
    </w:p>
    <w:p w14:paraId="6B5807F0" w14:textId="39D04203" w:rsidR="00184A7C" w:rsidRDefault="00184A7C" w:rsidP="00184A7C">
      <w:pPr>
        <w:ind w:left="720"/>
        <w:rPr>
          <w:sz w:val="22"/>
        </w:rPr>
      </w:pPr>
      <w:r>
        <w:rPr>
          <w:sz w:val="22"/>
        </w:rPr>
        <w:t>The vice Chancellor for Research and Graduate Education</w:t>
      </w:r>
    </w:p>
    <w:p w14:paraId="7A853989" w14:textId="0F66AC6F" w:rsidR="008212BB" w:rsidRDefault="00184A7C" w:rsidP="00184A7C">
      <w:pPr>
        <w:ind w:left="720"/>
        <w:rPr>
          <w:sz w:val="22"/>
        </w:rPr>
      </w:pPr>
      <w:r w:rsidRPr="000A1BBD">
        <w:rPr>
          <w:sz w:val="22"/>
        </w:rPr>
        <w:t xml:space="preserve">The </w:t>
      </w:r>
      <w:r>
        <w:rPr>
          <w:sz w:val="22"/>
        </w:rPr>
        <w:t xml:space="preserve">Associate </w:t>
      </w:r>
      <w:r w:rsidR="008212BB" w:rsidRPr="000A1BBD">
        <w:rPr>
          <w:sz w:val="22"/>
        </w:rPr>
        <w:t>Vice Chancellor for Research</w:t>
      </w:r>
      <w:r>
        <w:rPr>
          <w:sz w:val="22"/>
        </w:rPr>
        <w:t xml:space="preserve"> Policy</w:t>
      </w:r>
    </w:p>
    <w:p w14:paraId="300801B9" w14:textId="3E36DE37" w:rsidR="00814D3C" w:rsidRDefault="00814D3C" w:rsidP="00184A7C">
      <w:pPr>
        <w:ind w:left="720"/>
        <w:rPr>
          <w:sz w:val="22"/>
        </w:rPr>
      </w:pPr>
      <w:r>
        <w:rPr>
          <w:sz w:val="22"/>
        </w:rPr>
        <w:t>The Associate Vice Chancellor for Facilities Planning and Management</w:t>
      </w:r>
    </w:p>
    <w:p w14:paraId="36CD693B" w14:textId="014ADCDF" w:rsidR="00814D3C" w:rsidRPr="000A1BBD" w:rsidRDefault="00814D3C" w:rsidP="00184A7C">
      <w:pPr>
        <w:ind w:left="720"/>
        <w:rPr>
          <w:sz w:val="22"/>
        </w:rPr>
      </w:pPr>
      <w:r>
        <w:rPr>
          <w:sz w:val="22"/>
        </w:rPr>
        <w:t>Director of Risk Management</w:t>
      </w:r>
    </w:p>
    <w:p w14:paraId="6B1FACC7" w14:textId="77777777" w:rsidR="00814D3C" w:rsidRPr="000A1BBD" w:rsidRDefault="00814D3C" w:rsidP="00814D3C">
      <w:pPr>
        <w:ind w:left="720"/>
        <w:rPr>
          <w:sz w:val="22"/>
        </w:rPr>
      </w:pPr>
      <w:r w:rsidRPr="000A1BBD">
        <w:rPr>
          <w:sz w:val="22"/>
        </w:rPr>
        <w:t>Senior Legal Counsel</w:t>
      </w:r>
    </w:p>
    <w:p w14:paraId="580E547E" w14:textId="77777777" w:rsidR="00A874B6" w:rsidRDefault="00A874B6">
      <w:pPr>
        <w:rPr>
          <w:sz w:val="22"/>
        </w:rPr>
      </w:pPr>
    </w:p>
    <w:p w14:paraId="6D706795" w14:textId="0C78E1F9" w:rsidR="00814D3C" w:rsidRDefault="00D13C72" w:rsidP="00D13C72">
      <w:pPr>
        <w:rPr>
          <w:sz w:val="22"/>
        </w:rPr>
      </w:pPr>
      <w:r>
        <w:rPr>
          <w:sz w:val="22"/>
        </w:rPr>
        <w:lastRenderedPageBreak/>
        <w:t>T</w:t>
      </w:r>
      <w:r w:rsidR="00814D3C">
        <w:rPr>
          <w:sz w:val="22"/>
        </w:rPr>
        <w:t xml:space="preserve">his committee would not establish policy </w:t>
      </w:r>
      <w:r w:rsidR="00532893">
        <w:rPr>
          <w:sz w:val="22"/>
        </w:rPr>
        <w:t>for</w:t>
      </w:r>
      <w:r w:rsidR="00814D3C">
        <w:rPr>
          <w:sz w:val="22"/>
        </w:rPr>
        <w:t xml:space="preserve"> an</w:t>
      </w:r>
      <w:r w:rsidR="009501AE">
        <w:rPr>
          <w:sz w:val="22"/>
        </w:rPr>
        <w:t>y of the committees represented</w:t>
      </w:r>
      <w:r w:rsidR="00814D3C">
        <w:rPr>
          <w:sz w:val="22"/>
        </w:rPr>
        <w:t>; rather, it would serve to facilitate communications</w:t>
      </w:r>
      <w:r w:rsidR="00532893">
        <w:rPr>
          <w:sz w:val="22"/>
        </w:rPr>
        <w:t xml:space="preserve"> </w:t>
      </w:r>
      <w:r w:rsidR="00814D3C">
        <w:rPr>
          <w:sz w:val="22"/>
        </w:rPr>
        <w:t>and coordination</w:t>
      </w:r>
      <w:r w:rsidR="00532893">
        <w:rPr>
          <w:sz w:val="22"/>
        </w:rPr>
        <w:t xml:space="preserve"> among the </w:t>
      </w:r>
      <w:r w:rsidR="00814D3C">
        <w:rPr>
          <w:sz w:val="22"/>
        </w:rPr>
        <w:t xml:space="preserve">programs as useful. </w:t>
      </w:r>
      <w:r w:rsidR="009501AE">
        <w:rPr>
          <w:sz w:val="22"/>
        </w:rPr>
        <w:t xml:space="preserve"> </w:t>
      </w:r>
      <w:r w:rsidR="00814D3C">
        <w:rPr>
          <w:sz w:val="22"/>
        </w:rPr>
        <w:t xml:space="preserve">This committee could also </w:t>
      </w:r>
      <w:r w:rsidR="009501AE">
        <w:rPr>
          <w:sz w:val="22"/>
        </w:rPr>
        <w:t xml:space="preserve">assist any </w:t>
      </w:r>
      <w:r w:rsidR="00532893">
        <w:rPr>
          <w:sz w:val="22"/>
        </w:rPr>
        <w:t>campus</w:t>
      </w:r>
      <w:r w:rsidR="009501AE">
        <w:rPr>
          <w:sz w:val="22"/>
        </w:rPr>
        <w:t xml:space="preserve"> task group formed to address campus safety issues that may cut across </w:t>
      </w:r>
      <w:r w:rsidR="00532893">
        <w:rPr>
          <w:sz w:val="22"/>
        </w:rPr>
        <w:t xml:space="preserve">jurisdictions and responsibilities   </w:t>
      </w:r>
      <w:proofErr w:type="gramStart"/>
      <w:r w:rsidR="00532893">
        <w:rPr>
          <w:sz w:val="22"/>
        </w:rPr>
        <w:t>of  the</w:t>
      </w:r>
      <w:proofErr w:type="gramEnd"/>
      <w:r w:rsidR="00532893">
        <w:rPr>
          <w:sz w:val="22"/>
        </w:rPr>
        <w:t xml:space="preserve"> individual</w:t>
      </w:r>
      <w:r w:rsidR="009501AE">
        <w:rPr>
          <w:sz w:val="22"/>
        </w:rPr>
        <w:t xml:space="preserve"> committees.</w:t>
      </w:r>
    </w:p>
    <w:p w14:paraId="69379419" w14:textId="77777777" w:rsidR="009501AE" w:rsidRPr="000A1BBD" w:rsidRDefault="009501AE">
      <w:pPr>
        <w:rPr>
          <w:sz w:val="22"/>
        </w:rPr>
      </w:pPr>
    </w:p>
    <w:p w14:paraId="38CC3AAC" w14:textId="4C4A25CC" w:rsidR="00A874B6" w:rsidRPr="000A1BBD" w:rsidRDefault="00A874B6">
      <w:pPr>
        <w:rPr>
          <w:sz w:val="22"/>
        </w:rPr>
      </w:pPr>
      <w:r w:rsidRPr="000A1BBD">
        <w:rPr>
          <w:sz w:val="22"/>
        </w:rPr>
        <w:t xml:space="preserve">The General Safety Committee would likely meet twice a year, in spring and fall, </w:t>
      </w:r>
      <w:r w:rsidR="00532893">
        <w:rPr>
          <w:sz w:val="22"/>
        </w:rPr>
        <w:t xml:space="preserve">and </w:t>
      </w:r>
      <w:r w:rsidRPr="000A1BBD">
        <w:rPr>
          <w:sz w:val="22"/>
        </w:rPr>
        <w:t>handl</w:t>
      </w:r>
      <w:r w:rsidR="00532893">
        <w:rPr>
          <w:sz w:val="22"/>
        </w:rPr>
        <w:t>e</w:t>
      </w:r>
      <w:r w:rsidRPr="000A1BBD">
        <w:rPr>
          <w:sz w:val="22"/>
        </w:rPr>
        <w:t xml:space="preserve"> issues </w:t>
      </w:r>
      <w:r w:rsidR="00532893">
        <w:rPr>
          <w:sz w:val="22"/>
        </w:rPr>
        <w:t>at other times via</w:t>
      </w:r>
      <w:r w:rsidRPr="000A1BBD">
        <w:rPr>
          <w:sz w:val="22"/>
        </w:rPr>
        <w:t xml:space="preserve"> electronic media.</w:t>
      </w:r>
    </w:p>
    <w:sectPr w:rsidR="00A874B6" w:rsidRPr="000A1BBD" w:rsidSect="00E86D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31"/>
    <w:rsid w:val="0007203F"/>
    <w:rsid w:val="000A0348"/>
    <w:rsid w:val="000A1BBD"/>
    <w:rsid w:val="000F6C1F"/>
    <w:rsid w:val="00184A7C"/>
    <w:rsid w:val="00246D7E"/>
    <w:rsid w:val="003F15A3"/>
    <w:rsid w:val="004C5D03"/>
    <w:rsid w:val="00532893"/>
    <w:rsid w:val="005B4626"/>
    <w:rsid w:val="006B68B1"/>
    <w:rsid w:val="00776365"/>
    <w:rsid w:val="007F1B66"/>
    <w:rsid w:val="00814D3C"/>
    <w:rsid w:val="008212BB"/>
    <w:rsid w:val="009501AE"/>
    <w:rsid w:val="00A874B6"/>
    <w:rsid w:val="00AA5898"/>
    <w:rsid w:val="00AD1C49"/>
    <w:rsid w:val="00C543E8"/>
    <w:rsid w:val="00C63DAC"/>
    <w:rsid w:val="00C67820"/>
    <w:rsid w:val="00CF2D31"/>
    <w:rsid w:val="00D13C72"/>
    <w:rsid w:val="00E70DD2"/>
    <w:rsid w:val="00E86D39"/>
    <w:rsid w:val="00F013FD"/>
    <w:rsid w:val="00F27158"/>
    <w:rsid w:val="00FD6ABC"/>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7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8B1"/>
    <w:rPr>
      <w:rFonts w:ascii="Lucida Grande" w:hAnsi="Lucida Grande"/>
      <w:sz w:val="18"/>
      <w:szCs w:val="18"/>
    </w:rPr>
  </w:style>
  <w:style w:type="character" w:customStyle="1" w:styleId="BalloonTextChar">
    <w:name w:val="Balloon Text Char"/>
    <w:basedOn w:val="DefaultParagraphFont"/>
    <w:link w:val="BalloonText"/>
    <w:uiPriority w:val="99"/>
    <w:semiHidden/>
    <w:rsid w:val="006B68B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8B1"/>
    <w:rPr>
      <w:rFonts w:ascii="Lucida Grande" w:hAnsi="Lucida Grande"/>
      <w:sz w:val="18"/>
      <w:szCs w:val="18"/>
    </w:rPr>
  </w:style>
  <w:style w:type="character" w:customStyle="1" w:styleId="BalloonTextChar">
    <w:name w:val="Balloon Text Char"/>
    <w:basedOn w:val="DefaultParagraphFont"/>
    <w:link w:val="BalloonText"/>
    <w:uiPriority w:val="99"/>
    <w:semiHidden/>
    <w:rsid w:val="006B68B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402</Words>
  <Characters>2292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Medical Physics</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Thomadsen</dc:creator>
  <cp:lastModifiedBy>Bruce Thomadsen</cp:lastModifiedBy>
  <cp:revision>6</cp:revision>
  <cp:lastPrinted>2015-05-07T13:45:00Z</cp:lastPrinted>
  <dcterms:created xsi:type="dcterms:W3CDTF">2015-05-21T13:34:00Z</dcterms:created>
  <dcterms:modified xsi:type="dcterms:W3CDTF">2015-07-01T14:50:00Z</dcterms:modified>
</cp:coreProperties>
</file>