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767D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387361F1" w14:textId="699FF6D9" w:rsidR="003D0C34" w:rsidRPr="003D0C34" w:rsidRDefault="002068D1" w:rsidP="00940D0B">
      <w:pPr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690774">
        <w:rPr>
          <w:bCs/>
          <w:sz w:val="24"/>
          <w:szCs w:val="24"/>
        </w:rPr>
        <w:t xml:space="preserve">Motion to Rescind </w:t>
      </w:r>
      <w:r w:rsidR="00B058CA" w:rsidRPr="00B058CA">
        <w:rPr>
          <w:sz w:val="24"/>
          <w:szCs w:val="24"/>
        </w:rPr>
        <w:t xml:space="preserve">Resolution </w:t>
      </w:r>
      <w:r w:rsidR="00A906B0">
        <w:rPr>
          <w:sz w:val="24"/>
          <w:szCs w:val="24"/>
        </w:rPr>
        <w:t xml:space="preserve">Regarding Assembly Districts </w:t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3D0C34" w:rsidRPr="003D0C34">
        <w:rPr>
          <w:sz w:val="24"/>
          <w:szCs w:val="24"/>
        </w:rPr>
        <w:t>72</w:t>
      </w:r>
      <w:r w:rsidR="00A906B0">
        <w:rPr>
          <w:sz w:val="24"/>
          <w:szCs w:val="24"/>
        </w:rPr>
        <w:t>3</w:t>
      </w:r>
    </w:p>
    <w:p w14:paraId="3D812DCC" w14:textId="2138BC51" w:rsidR="00FE13F3" w:rsidRDefault="00690774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and the </w:t>
      </w:r>
      <w:r w:rsidR="00A906B0">
        <w:rPr>
          <w:sz w:val="24"/>
          <w:szCs w:val="24"/>
        </w:rPr>
        <w:t>March-May 2020 Assembly Meetings</w:t>
      </w:r>
    </w:p>
    <w:p w14:paraId="1FC6BD62" w14:textId="09BB4C01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14:paraId="265C1D03" w14:textId="32C6E878"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690774">
        <w:rPr>
          <w:sz w:val="24"/>
          <w:szCs w:val="24"/>
        </w:rPr>
        <w:t>DRC</w:t>
      </w:r>
    </w:p>
    <w:p w14:paraId="36D1CFB6" w14:textId="77777777"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2A1A47DE" w14:textId="48797E8E" w:rsidR="002068D1" w:rsidRDefault="00690774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Because the implementation of the </w:t>
      </w:r>
      <w:r w:rsidR="00A906B0">
        <w:rPr>
          <w:sz w:val="24"/>
          <w:szCs w:val="24"/>
        </w:rPr>
        <w:t xml:space="preserve">Title and Total Compensation project titles </w:t>
      </w:r>
      <w:r>
        <w:rPr>
          <w:sz w:val="24"/>
          <w:szCs w:val="24"/>
        </w:rPr>
        <w:t>has been delayed until July 1, the plan that was approved for switching districts to reflect the new system is no longer necessary. A new plan is in process and will be brought to the Assembly for a vote when it is ready</w:t>
      </w:r>
      <w:r w:rsidR="00A906B0">
        <w:rPr>
          <w:sz w:val="24"/>
          <w:szCs w:val="24"/>
        </w:rPr>
        <w:t>.</w:t>
      </w:r>
    </w:p>
    <w:p w14:paraId="4D43E5D1" w14:textId="77777777"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14:paraId="40D4586B" w14:textId="77777777" w:rsidR="00FE13F3" w:rsidRDefault="00A906B0" w:rsidP="0006776E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D50E461" w14:textId="110CEE8C" w:rsidR="002C39B6" w:rsidRDefault="002068D1" w:rsidP="00954BE1">
      <w:pPr>
        <w:tabs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690774">
        <w:rPr>
          <w:sz w:val="24"/>
          <w:szCs w:val="24"/>
        </w:rPr>
        <w:t xml:space="preserve">rescinding Academic Staff Document #723, which allowed for </w:t>
      </w:r>
      <w:r w:rsidR="00FD242F">
        <w:rPr>
          <w:sz w:val="24"/>
          <w:szCs w:val="24"/>
        </w:rPr>
        <w:t>the current districts and representatives remaining in place for the March Academic Staff Assembly Meeting and the April and May meetings switching to the new districting organization.</w:t>
      </w:r>
    </w:p>
    <w:p w14:paraId="1356191C" w14:textId="3F644A71" w:rsidR="00095715" w:rsidRDefault="002068D1" w:rsidP="0006776E">
      <w:pPr>
        <w:tabs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 xml:space="preserve">your district does not </w:t>
      </w:r>
      <w:r w:rsidR="00854423">
        <w:rPr>
          <w:sz w:val="24"/>
          <w:szCs w:val="24"/>
        </w:rPr>
        <w:t>support</w:t>
      </w:r>
      <w:r w:rsidR="0006776E" w:rsidRPr="0006776E">
        <w:rPr>
          <w:sz w:val="24"/>
          <w:szCs w:val="24"/>
        </w:rPr>
        <w:t xml:space="preserve"> </w:t>
      </w:r>
      <w:r w:rsidR="00690774">
        <w:rPr>
          <w:sz w:val="24"/>
          <w:szCs w:val="24"/>
        </w:rPr>
        <w:t xml:space="preserve">rescinding Academic Staff Document #723, which allowed for </w:t>
      </w:r>
      <w:bookmarkStart w:id="0" w:name="_GoBack"/>
      <w:bookmarkEnd w:id="0"/>
      <w:r w:rsidR="00FD242F">
        <w:rPr>
          <w:sz w:val="24"/>
          <w:szCs w:val="24"/>
        </w:rPr>
        <w:t>the current districts and representatives remaining in place for the March Academic Staff Assembly Meeting and the April and May meetings switching to the new districting organization.</w:t>
      </w:r>
    </w:p>
    <w:p w14:paraId="690DFFAA" w14:textId="77777777"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14:paraId="59161B4F" w14:textId="77777777"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14:paraId="40229DE2" w14:textId="77777777"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0B0FCE6E" w14:textId="77777777"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14:paraId="786F17F1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58F66B6A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083ACE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68C18BE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14:paraId="579E052B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14:paraId="6439273F" w14:textId="77777777"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7FA399EA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425493C7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41B6172E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1A40A0B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D2202AB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CCD163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12DA14E3" w14:textId="77777777"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35FFCB0" w14:textId="77777777"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46DDCEE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25C16D0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087F9157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0F75F2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4D09CC2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BEAF454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4FABF868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136588F9" w14:textId="77777777"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39446E1B" w14:textId="77777777"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1140DDC0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0087BD5C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72782525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0635FB86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5FFF0517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55733326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3F7E12F2" w14:textId="77777777"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14:paraId="62A99518" w14:textId="77777777"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1EC9A8FD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3964C1A2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696547E1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6D836F62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6654EAFA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2C753B5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13E32D42" w14:textId="77777777"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14:paraId="0D4C030A" w14:textId="77777777"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381D43BE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55BC90D6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3E0D4027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1D62ECEA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77279131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43F9E9E1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658E37ED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1C045B1D" w14:textId="77777777"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6E281D1B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13F19025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35338E52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15E7A015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71F4F342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5D251C91" w14:textId="77777777" w:rsidR="006246C4" w:rsidRDefault="00456179" w:rsidP="00A5096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56FDA"/>
    <w:rsid w:val="0006776E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96B7A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D0C34"/>
    <w:rsid w:val="003E26DB"/>
    <w:rsid w:val="003F0985"/>
    <w:rsid w:val="003F6CDC"/>
    <w:rsid w:val="0042149A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90774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54"/>
    <w:rsid w:val="007E73E1"/>
    <w:rsid w:val="007F6F2B"/>
    <w:rsid w:val="0083107E"/>
    <w:rsid w:val="00834C79"/>
    <w:rsid w:val="008437BC"/>
    <w:rsid w:val="00854423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40D0B"/>
    <w:rsid w:val="00951B07"/>
    <w:rsid w:val="00954BE1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906B0"/>
    <w:rsid w:val="00AA17DD"/>
    <w:rsid w:val="00AA4F04"/>
    <w:rsid w:val="00AD0469"/>
    <w:rsid w:val="00B04B4A"/>
    <w:rsid w:val="00B052D9"/>
    <w:rsid w:val="00B058CA"/>
    <w:rsid w:val="00B26278"/>
    <w:rsid w:val="00B42E00"/>
    <w:rsid w:val="00B44A00"/>
    <w:rsid w:val="00B55A09"/>
    <w:rsid w:val="00B6169B"/>
    <w:rsid w:val="00B862E8"/>
    <w:rsid w:val="00B9504B"/>
    <w:rsid w:val="00BA2A5B"/>
    <w:rsid w:val="00BA3458"/>
    <w:rsid w:val="00BB09B6"/>
    <w:rsid w:val="00C014AF"/>
    <w:rsid w:val="00C05083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636CB"/>
    <w:rsid w:val="00E72B9C"/>
    <w:rsid w:val="00E84F32"/>
    <w:rsid w:val="00E9092D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61478"/>
    <w:rsid w:val="00F706D1"/>
    <w:rsid w:val="00F70BA6"/>
    <w:rsid w:val="00F93F1C"/>
    <w:rsid w:val="00FA5011"/>
    <w:rsid w:val="00FD242F"/>
    <w:rsid w:val="00FE13F3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C151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3A7C-D4DE-472B-B74A-40AABA8F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Jake Smith</cp:lastModifiedBy>
  <cp:revision>2</cp:revision>
  <cp:lastPrinted>2019-05-06T16:38:00Z</cp:lastPrinted>
  <dcterms:created xsi:type="dcterms:W3CDTF">2020-01-31T15:57:00Z</dcterms:created>
  <dcterms:modified xsi:type="dcterms:W3CDTF">2020-01-31T15:57:00Z</dcterms:modified>
</cp:coreProperties>
</file>