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DB80B" w14:textId="18A99183" w:rsidR="00C6463B" w:rsidRDefault="59D60D11" w:rsidP="59D60D11">
      <w:pPr>
        <w:spacing w:after="0" w:line="240" w:lineRule="auto"/>
        <w:jc w:val="center"/>
        <w:rPr>
          <w:rFonts w:ascii="Calibri" w:eastAsia="Calibri" w:hAnsi="Calibri" w:cs="Calibri"/>
          <w:b/>
          <w:bCs/>
        </w:rPr>
      </w:pPr>
      <w:r w:rsidRPr="59D60D11">
        <w:rPr>
          <w:rFonts w:ascii="Calibri" w:eastAsia="Calibri" w:hAnsi="Calibri" w:cs="Calibri"/>
          <w:b/>
          <w:bCs/>
        </w:rPr>
        <w:t>Agenda</w:t>
      </w:r>
    </w:p>
    <w:p w14:paraId="2653EA92" w14:textId="77777777" w:rsidR="00C6463B" w:rsidRDefault="59D60D11" w:rsidP="59D60D11">
      <w:pPr>
        <w:spacing w:after="0" w:line="240" w:lineRule="auto"/>
        <w:jc w:val="center"/>
        <w:rPr>
          <w:rFonts w:ascii="Calibri" w:eastAsia="Calibri" w:hAnsi="Calibri" w:cs="Calibri"/>
          <w:b/>
          <w:bCs/>
        </w:rPr>
      </w:pPr>
      <w:r w:rsidRPr="59D60D11">
        <w:rPr>
          <w:rFonts w:ascii="Calibri" w:eastAsia="Calibri" w:hAnsi="Calibri" w:cs="Calibri"/>
          <w:b/>
          <w:bCs/>
        </w:rPr>
        <w:t>Academic Staff Mentoring Committee</w:t>
      </w:r>
    </w:p>
    <w:p w14:paraId="5B163E7A" w14:textId="57238481" w:rsidR="00C6463B" w:rsidRDefault="59D60D11" w:rsidP="59D60D11">
      <w:pPr>
        <w:spacing w:after="0" w:line="240" w:lineRule="auto"/>
        <w:jc w:val="center"/>
        <w:rPr>
          <w:rFonts w:ascii="Calibri" w:eastAsia="Calibri" w:hAnsi="Calibri" w:cs="Calibri"/>
          <w:b/>
          <w:bCs/>
        </w:rPr>
      </w:pPr>
      <w:r w:rsidRPr="59D60D11">
        <w:rPr>
          <w:rFonts w:ascii="Calibri" w:eastAsia="Calibri" w:hAnsi="Calibri" w:cs="Calibri"/>
          <w:b/>
          <w:bCs/>
        </w:rPr>
        <w:t xml:space="preserve">Tuesday, </w:t>
      </w:r>
      <w:r w:rsidR="008F2097">
        <w:rPr>
          <w:rFonts w:ascii="Calibri" w:eastAsia="Calibri" w:hAnsi="Calibri" w:cs="Calibri"/>
          <w:b/>
          <w:bCs/>
        </w:rPr>
        <w:t>November 14</w:t>
      </w:r>
      <w:r w:rsidRPr="59D60D11">
        <w:rPr>
          <w:rFonts w:ascii="Calibri" w:eastAsia="Calibri" w:hAnsi="Calibri" w:cs="Calibri"/>
          <w:b/>
          <w:bCs/>
        </w:rPr>
        <w:t xml:space="preserve">, 9:30-10:30 am </w:t>
      </w:r>
    </w:p>
    <w:p w14:paraId="6CD67507" w14:textId="71FD724D" w:rsidR="00C6463B" w:rsidRDefault="00D96F57" w:rsidP="59D60D11">
      <w:pPr>
        <w:spacing w:after="0" w:line="240" w:lineRule="auto"/>
        <w:jc w:val="center"/>
        <w:rPr>
          <w:rFonts w:ascii="Calibri" w:eastAsia="Calibri" w:hAnsi="Calibri" w:cs="Calibri"/>
          <w:color w:val="000000" w:themeColor="text1"/>
        </w:rPr>
      </w:pPr>
      <w:r>
        <w:rPr>
          <w:rFonts w:ascii="Calibri" w:eastAsia="Calibri" w:hAnsi="Calibri" w:cs="Calibri"/>
          <w:b/>
          <w:bCs/>
          <w:color w:val="000000"/>
          <w:shd w:val="clear" w:color="auto" w:fill="FFFFFF"/>
        </w:rPr>
        <w:t>Bascom, Room 55</w:t>
      </w:r>
      <w:r w:rsidR="00DD5D46">
        <w:rPr>
          <w:rFonts w:ascii="Calibri" w:eastAsia="Calibri" w:hAnsi="Calibri" w:cs="Calibri"/>
          <w:b/>
          <w:bCs/>
          <w:color w:val="000000"/>
          <w:shd w:val="clear" w:color="auto" w:fill="FFFFFF"/>
        </w:rPr>
        <w:t xml:space="preserve"> </w:t>
      </w:r>
    </w:p>
    <w:p w14:paraId="26C7ACFE" w14:textId="77777777" w:rsidR="00C6463B" w:rsidRDefault="00C6463B" w:rsidP="00C6463B">
      <w:pPr>
        <w:spacing w:after="200" w:line="276" w:lineRule="auto"/>
        <w:rPr>
          <w:rFonts w:ascii="Calibri" w:eastAsia="Calibri" w:hAnsi="Calibri" w:cs="Calibri"/>
          <w:b/>
        </w:rPr>
      </w:pPr>
    </w:p>
    <w:p w14:paraId="4787DDCB" w14:textId="4C62BB59" w:rsidR="00181148" w:rsidRPr="00181148" w:rsidRDefault="00181148" w:rsidP="00181148">
      <w:pPr>
        <w:shd w:val="clear" w:color="auto" w:fill="FFFFFF"/>
        <w:rPr>
          <w:rFonts w:eastAsia="Times New Roman" w:cs="Arial"/>
        </w:rPr>
      </w:pPr>
      <w:r w:rsidRPr="00181148">
        <w:rPr>
          <w:rFonts w:eastAsia="Calibri" w:cs="Calibri"/>
        </w:rPr>
        <w:t>Attendees:</w:t>
      </w:r>
      <w:r w:rsidRPr="00181148">
        <w:rPr>
          <w:rFonts w:eastAsia="Times New Roman" w:cs="Arial"/>
        </w:rPr>
        <w:t xml:space="preserve"> </w:t>
      </w:r>
      <w:proofErr w:type="spellStart"/>
      <w:r w:rsidRPr="00181148">
        <w:rPr>
          <w:rFonts w:eastAsia="Times New Roman" w:cs="Arial"/>
        </w:rPr>
        <w:t>Gustafson,</w:t>
      </w:r>
      <w:proofErr w:type="spellEnd"/>
      <w:r w:rsidRPr="00181148">
        <w:rPr>
          <w:rFonts w:eastAsia="Times New Roman" w:cs="Arial"/>
        </w:rPr>
        <w:t xml:space="preserve"> Weltin, </w:t>
      </w:r>
      <w:proofErr w:type="spellStart"/>
      <w:r w:rsidRPr="00181148">
        <w:rPr>
          <w:rFonts w:eastAsia="Times New Roman" w:cs="Arial"/>
        </w:rPr>
        <w:t>Sebrosky</w:t>
      </w:r>
      <w:proofErr w:type="spellEnd"/>
      <w:r w:rsidRPr="00181148">
        <w:rPr>
          <w:rFonts w:eastAsia="Times New Roman" w:cs="Arial"/>
        </w:rPr>
        <w:t xml:space="preserve">, </w:t>
      </w:r>
      <w:r w:rsidR="00E717E4">
        <w:rPr>
          <w:rFonts w:eastAsia="Times New Roman" w:cs="Arial"/>
        </w:rPr>
        <w:t xml:space="preserve">and </w:t>
      </w:r>
      <w:proofErr w:type="spellStart"/>
      <w:r w:rsidR="00E717E4">
        <w:rPr>
          <w:rFonts w:eastAsia="Times New Roman" w:cs="Arial"/>
        </w:rPr>
        <w:t>Logterman</w:t>
      </w:r>
      <w:proofErr w:type="spellEnd"/>
    </w:p>
    <w:p w14:paraId="0016F6DA" w14:textId="5828CB68" w:rsidR="000716C6" w:rsidRDefault="59D60D11" w:rsidP="59D60D11">
      <w:pPr>
        <w:spacing w:after="200" w:line="276" w:lineRule="auto"/>
        <w:rPr>
          <w:rFonts w:ascii="Calibri" w:eastAsia="Calibri" w:hAnsi="Calibri" w:cs="Calibri"/>
          <w:b/>
          <w:bCs/>
        </w:rPr>
      </w:pPr>
      <w:r w:rsidRPr="59D60D11">
        <w:rPr>
          <w:rFonts w:ascii="Calibri" w:eastAsia="Calibri" w:hAnsi="Calibri" w:cs="Calibri"/>
          <w:b/>
          <w:bCs/>
        </w:rPr>
        <w:t>9:30am – 9:35am Welcome</w:t>
      </w:r>
    </w:p>
    <w:p w14:paraId="358C53F1" w14:textId="2692A5D7" w:rsidR="00E717E4" w:rsidRPr="00E717E4" w:rsidRDefault="00E717E4" w:rsidP="00E717E4">
      <w:pPr>
        <w:pStyle w:val="ListParagraph"/>
        <w:numPr>
          <w:ilvl w:val="0"/>
          <w:numId w:val="28"/>
        </w:numPr>
        <w:spacing w:after="200" w:line="276" w:lineRule="auto"/>
        <w:rPr>
          <w:rFonts w:ascii="Calibri" w:eastAsia="Calibri" w:hAnsi="Calibri" w:cs="Calibri"/>
          <w:bCs/>
        </w:rPr>
      </w:pPr>
      <w:r>
        <w:rPr>
          <w:rFonts w:ascii="Calibri" w:eastAsia="Calibri" w:hAnsi="Calibri" w:cs="Calibri"/>
          <w:bCs/>
        </w:rPr>
        <w:t>Automatic consent</w:t>
      </w:r>
    </w:p>
    <w:p w14:paraId="4073C8A6" w14:textId="49E25415" w:rsidR="008C69B6" w:rsidRDefault="59D60D11" w:rsidP="59D60D11">
      <w:pPr>
        <w:spacing w:after="200" w:line="276" w:lineRule="auto"/>
        <w:rPr>
          <w:rFonts w:ascii="Calibri" w:eastAsia="Calibri" w:hAnsi="Calibri" w:cs="Calibri"/>
          <w:b/>
          <w:bCs/>
        </w:rPr>
      </w:pPr>
      <w:r w:rsidRPr="59D60D11">
        <w:rPr>
          <w:rFonts w:ascii="Calibri" w:eastAsia="Calibri" w:hAnsi="Calibri" w:cs="Calibri"/>
          <w:b/>
          <w:bCs/>
        </w:rPr>
        <w:t xml:space="preserve">9:35am – 9:40am Approve minutes  </w:t>
      </w:r>
    </w:p>
    <w:p w14:paraId="67CE657F" w14:textId="38F8D7B5" w:rsidR="00E717E4" w:rsidRDefault="00E717E4" w:rsidP="00E717E4">
      <w:pPr>
        <w:pStyle w:val="ListParagraph"/>
        <w:numPr>
          <w:ilvl w:val="0"/>
          <w:numId w:val="27"/>
        </w:numPr>
        <w:spacing w:after="200" w:line="276" w:lineRule="auto"/>
        <w:rPr>
          <w:rFonts w:ascii="Calibri" w:eastAsia="Calibri" w:hAnsi="Calibri" w:cs="Calibri"/>
          <w:bCs/>
        </w:rPr>
      </w:pPr>
      <w:r>
        <w:rPr>
          <w:rFonts w:ascii="Calibri" w:eastAsia="Calibri" w:hAnsi="Calibri" w:cs="Calibri"/>
          <w:bCs/>
        </w:rPr>
        <w:t xml:space="preserve">Gustafson will follow-up with Jake at Academic Staff Offices about membership on our committee regarding Solcz and </w:t>
      </w:r>
      <w:proofErr w:type="spellStart"/>
      <w:r>
        <w:rPr>
          <w:rFonts w:ascii="Calibri" w:eastAsia="Calibri" w:hAnsi="Calibri" w:cs="Calibri"/>
          <w:bCs/>
        </w:rPr>
        <w:t>Marohl</w:t>
      </w:r>
      <w:proofErr w:type="spellEnd"/>
    </w:p>
    <w:p w14:paraId="34E4340C" w14:textId="31AD7931" w:rsidR="00F16254" w:rsidRPr="00E717E4" w:rsidRDefault="00E717E4" w:rsidP="00F16254">
      <w:pPr>
        <w:spacing w:after="200" w:line="276" w:lineRule="auto"/>
        <w:ind w:left="360"/>
        <w:rPr>
          <w:rFonts w:ascii="Calibri" w:eastAsia="Calibri" w:hAnsi="Calibri" w:cs="Calibri"/>
          <w:bCs/>
        </w:rPr>
      </w:pPr>
      <w:r>
        <w:rPr>
          <w:rFonts w:ascii="Calibri" w:eastAsia="Calibri" w:hAnsi="Calibri" w:cs="Calibri"/>
          <w:bCs/>
        </w:rPr>
        <w:t>ACTION: Gustafson will follow-up with Jake.</w:t>
      </w:r>
    </w:p>
    <w:p w14:paraId="52758ACB" w14:textId="109D2599" w:rsidR="00873825" w:rsidRDefault="59D60D11" w:rsidP="59D60D11">
      <w:pPr>
        <w:spacing w:after="200" w:line="276" w:lineRule="auto"/>
        <w:rPr>
          <w:rFonts w:ascii="Calibri" w:eastAsia="Calibri" w:hAnsi="Calibri" w:cs="Calibri"/>
          <w:b/>
          <w:bCs/>
        </w:rPr>
      </w:pPr>
      <w:r w:rsidRPr="59D60D11">
        <w:rPr>
          <w:rFonts w:ascii="Calibri" w:eastAsia="Calibri" w:hAnsi="Calibri" w:cs="Calibri"/>
          <w:b/>
          <w:bCs/>
        </w:rPr>
        <w:t>9:</w:t>
      </w:r>
      <w:r w:rsidR="008F2097">
        <w:rPr>
          <w:rFonts w:ascii="Calibri" w:eastAsia="Calibri" w:hAnsi="Calibri" w:cs="Calibri"/>
          <w:b/>
          <w:bCs/>
        </w:rPr>
        <w:t>4</w:t>
      </w:r>
      <w:r w:rsidRPr="59D60D11">
        <w:rPr>
          <w:rFonts w:ascii="Calibri" w:eastAsia="Calibri" w:hAnsi="Calibri" w:cs="Calibri"/>
          <w:b/>
          <w:bCs/>
        </w:rPr>
        <w:t xml:space="preserve">0am </w:t>
      </w:r>
      <w:r w:rsidR="008F2097">
        <w:rPr>
          <w:rFonts w:ascii="Calibri" w:eastAsia="Calibri" w:hAnsi="Calibri" w:cs="Calibri"/>
          <w:b/>
          <w:bCs/>
        </w:rPr>
        <w:t xml:space="preserve">– </w:t>
      </w:r>
      <w:r w:rsidRPr="59D60D11">
        <w:rPr>
          <w:rFonts w:ascii="Calibri" w:eastAsia="Calibri" w:hAnsi="Calibri" w:cs="Calibri"/>
          <w:b/>
          <w:bCs/>
        </w:rPr>
        <w:t>10:</w:t>
      </w:r>
      <w:r w:rsidR="008F2097">
        <w:rPr>
          <w:rFonts w:ascii="Calibri" w:eastAsia="Calibri" w:hAnsi="Calibri" w:cs="Calibri"/>
          <w:b/>
          <w:bCs/>
        </w:rPr>
        <w:t>00</w:t>
      </w:r>
      <w:r w:rsidRPr="59D60D11">
        <w:rPr>
          <w:rFonts w:ascii="Calibri" w:eastAsia="Calibri" w:hAnsi="Calibri" w:cs="Calibri"/>
          <w:b/>
          <w:bCs/>
        </w:rPr>
        <w:t xml:space="preserve">am </w:t>
      </w:r>
      <w:r w:rsidR="008F2097">
        <w:rPr>
          <w:rFonts w:ascii="Calibri" w:eastAsia="Calibri" w:hAnsi="Calibri" w:cs="Calibri"/>
          <w:b/>
          <w:bCs/>
        </w:rPr>
        <w:t>Review October</w:t>
      </w:r>
      <w:r w:rsidRPr="59D60D11">
        <w:rPr>
          <w:rFonts w:ascii="Calibri" w:eastAsia="Calibri" w:hAnsi="Calibri" w:cs="Calibri"/>
          <w:b/>
          <w:bCs/>
        </w:rPr>
        <w:t xml:space="preserve"> Kick-Off Event </w:t>
      </w:r>
      <w:r w:rsidR="008F2097">
        <w:rPr>
          <w:rFonts w:ascii="Calibri" w:eastAsia="Calibri" w:hAnsi="Calibri" w:cs="Calibri"/>
          <w:b/>
          <w:bCs/>
        </w:rPr>
        <w:t>feedback</w:t>
      </w:r>
      <w:r w:rsidR="00865E1D">
        <w:rPr>
          <w:rFonts w:ascii="Calibri" w:eastAsia="Calibri" w:hAnsi="Calibri" w:cs="Calibri"/>
          <w:b/>
          <w:bCs/>
        </w:rPr>
        <w:t xml:space="preserve"> and Survey Evaluation</w:t>
      </w:r>
    </w:p>
    <w:p w14:paraId="45FAE8BC" w14:textId="77777777" w:rsidR="00E717E4" w:rsidRDefault="00E717E4" w:rsidP="00E717E4">
      <w:pPr>
        <w:pStyle w:val="ListParagraph"/>
        <w:numPr>
          <w:ilvl w:val="0"/>
          <w:numId w:val="27"/>
        </w:numPr>
        <w:spacing w:after="200" w:line="276" w:lineRule="auto"/>
        <w:rPr>
          <w:rFonts w:ascii="Calibri" w:eastAsia="Calibri" w:hAnsi="Calibri" w:cs="Calibri"/>
          <w:bCs/>
        </w:rPr>
      </w:pPr>
      <w:r>
        <w:rPr>
          <w:rFonts w:ascii="Calibri" w:eastAsia="Calibri" w:hAnsi="Calibri" w:cs="Calibri"/>
          <w:bCs/>
        </w:rPr>
        <w:t xml:space="preserve">Survey Evaluation will need to be resent since we have no responses. </w:t>
      </w:r>
    </w:p>
    <w:p w14:paraId="720110C5" w14:textId="23D0E5D5" w:rsidR="00E717E4" w:rsidRPr="00E717E4" w:rsidRDefault="00E717E4" w:rsidP="00E717E4">
      <w:pPr>
        <w:spacing w:after="200" w:line="276" w:lineRule="auto"/>
        <w:ind w:left="360"/>
        <w:rPr>
          <w:rFonts w:ascii="Calibri" w:eastAsia="Calibri" w:hAnsi="Calibri" w:cs="Calibri"/>
          <w:bCs/>
        </w:rPr>
      </w:pPr>
      <w:r>
        <w:rPr>
          <w:rFonts w:ascii="Calibri" w:eastAsia="Calibri" w:hAnsi="Calibri" w:cs="Calibri"/>
          <w:bCs/>
        </w:rPr>
        <w:t xml:space="preserve">ACTION: Gustafson will resend the survey link. </w:t>
      </w:r>
    </w:p>
    <w:p w14:paraId="0E85B22D" w14:textId="0036AB1C" w:rsidR="00E717E4" w:rsidRDefault="00E717E4" w:rsidP="00E717E4">
      <w:pPr>
        <w:pStyle w:val="ListParagraph"/>
        <w:numPr>
          <w:ilvl w:val="0"/>
          <w:numId w:val="27"/>
        </w:numPr>
        <w:spacing w:after="200" w:line="276" w:lineRule="auto"/>
        <w:rPr>
          <w:rFonts w:ascii="Calibri" w:eastAsia="Calibri" w:hAnsi="Calibri" w:cs="Calibri"/>
          <w:bCs/>
        </w:rPr>
      </w:pPr>
      <w:r>
        <w:rPr>
          <w:rFonts w:ascii="Calibri" w:eastAsia="Calibri" w:hAnsi="Calibri" w:cs="Calibri"/>
          <w:bCs/>
        </w:rPr>
        <w:t>Via email there were m</w:t>
      </w:r>
      <w:r w:rsidRPr="00E717E4">
        <w:rPr>
          <w:rFonts w:ascii="Calibri" w:eastAsia="Calibri" w:hAnsi="Calibri" w:cs="Calibri"/>
          <w:bCs/>
        </w:rPr>
        <w:t xml:space="preserve">any concerns regarding the fact there was not a lunch offered. </w:t>
      </w:r>
    </w:p>
    <w:p w14:paraId="4C4EF536" w14:textId="0F7E9A1F" w:rsidR="00E717E4" w:rsidRDefault="00E717E4" w:rsidP="00E717E4">
      <w:pPr>
        <w:pStyle w:val="ListParagraph"/>
        <w:numPr>
          <w:ilvl w:val="0"/>
          <w:numId w:val="27"/>
        </w:numPr>
        <w:spacing w:after="200" w:line="276" w:lineRule="auto"/>
        <w:rPr>
          <w:rFonts w:ascii="Calibri" w:eastAsia="Calibri" w:hAnsi="Calibri" w:cs="Calibri"/>
          <w:bCs/>
        </w:rPr>
      </w:pPr>
      <w:r>
        <w:rPr>
          <w:rFonts w:ascii="Calibri" w:eastAsia="Calibri" w:hAnsi="Calibri" w:cs="Calibri"/>
          <w:bCs/>
        </w:rPr>
        <w:t xml:space="preserve">Group discussion on format: </w:t>
      </w:r>
    </w:p>
    <w:p w14:paraId="0C22009F" w14:textId="4DEFD0E6" w:rsidR="00E717E4" w:rsidRDefault="00E717E4" w:rsidP="00E717E4">
      <w:pPr>
        <w:pStyle w:val="ListParagraph"/>
        <w:numPr>
          <w:ilvl w:val="1"/>
          <w:numId w:val="27"/>
        </w:numPr>
        <w:spacing w:after="200" w:line="276" w:lineRule="auto"/>
        <w:rPr>
          <w:rFonts w:ascii="Calibri" w:eastAsia="Calibri" w:hAnsi="Calibri" w:cs="Calibri"/>
          <w:bCs/>
        </w:rPr>
      </w:pPr>
      <w:r>
        <w:rPr>
          <w:rFonts w:ascii="Calibri" w:eastAsia="Calibri" w:hAnsi="Calibri" w:cs="Calibri"/>
          <w:bCs/>
        </w:rPr>
        <w:t xml:space="preserve">Seemed there was more discussions occurring than usual. </w:t>
      </w:r>
    </w:p>
    <w:p w14:paraId="737E437C" w14:textId="042DF448" w:rsidR="00E717E4" w:rsidRDefault="00E717E4" w:rsidP="00E717E4">
      <w:pPr>
        <w:pStyle w:val="ListParagraph"/>
        <w:numPr>
          <w:ilvl w:val="1"/>
          <w:numId w:val="27"/>
        </w:numPr>
        <w:spacing w:after="200" w:line="276" w:lineRule="auto"/>
        <w:rPr>
          <w:rFonts w:ascii="Calibri" w:eastAsia="Calibri" w:hAnsi="Calibri" w:cs="Calibri"/>
          <w:bCs/>
        </w:rPr>
      </w:pPr>
      <w:r>
        <w:rPr>
          <w:rFonts w:ascii="Calibri" w:eastAsia="Calibri" w:hAnsi="Calibri" w:cs="Calibri"/>
          <w:bCs/>
        </w:rPr>
        <w:t>Liked the group division of mentors/mentees.</w:t>
      </w:r>
    </w:p>
    <w:p w14:paraId="410661E7" w14:textId="29AB8869" w:rsidR="00E717E4" w:rsidRDefault="00E717E4" w:rsidP="00E717E4">
      <w:pPr>
        <w:pStyle w:val="ListParagraph"/>
        <w:numPr>
          <w:ilvl w:val="1"/>
          <w:numId w:val="27"/>
        </w:numPr>
        <w:spacing w:after="200" w:line="276" w:lineRule="auto"/>
        <w:rPr>
          <w:rFonts w:ascii="Calibri" w:eastAsia="Calibri" w:hAnsi="Calibri" w:cs="Calibri"/>
          <w:bCs/>
        </w:rPr>
      </w:pPr>
      <w:r>
        <w:rPr>
          <w:rFonts w:ascii="Calibri" w:eastAsia="Calibri" w:hAnsi="Calibri" w:cs="Calibri"/>
          <w:bCs/>
        </w:rPr>
        <w:t xml:space="preserve">Logistically it would be helpful to have our signs posted. </w:t>
      </w:r>
    </w:p>
    <w:p w14:paraId="4D9F1C6F" w14:textId="66390791" w:rsidR="00E717E4" w:rsidRPr="00F16254" w:rsidRDefault="00E717E4" w:rsidP="00F16254">
      <w:pPr>
        <w:pStyle w:val="ListParagraph"/>
        <w:numPr>
          <w:ilvl w:val="1"/>
          <w:numId w:val="27"/>
        </w:numPr>
        <w:spacing w:after="200" w:line="276" w:lineRule="auto"/>
        <w:rPr>
          <w:rFonts w:ascii="Calibri" w:eastAsia="Calibri" w:hAnsi="Calibri" w:cs="Calibri"/>
          <w:bCs/>
        </w:rPr>
      </w:pPr>
      <w:r>
        <w:rPr>
          <w:rFonts w:ascii="Calibri" w:eastAsia="Calibri" w:hAnsi="Calibri" w:cs="Calibri"/>
          <w:bCs/>
        </w:rPr>
        <w:t xml:space="preserve">Need to continue to have assigned tables to help facilitate discussions and meeting-up. </w:t>
      </w:r>
    </w:p>
    <w:p w14:paraId="2CE6B49C" w14:textId="2A8F56DF" w:rsidR="00E717E4" w:rsidRPr="00E717E4" w:rsidRDefault="00E717E4" w:rsidP="00E717E4">
      <w:pPr>
        <w:spacing w:after="200" w:line="276" w:lineRule="auto"/>
        <w:rPr>
          <w:rFonts w:ascii="Calibri" w:eastAsia="Calibri" w:hAnsi="Calibri" w:cs="Calibri"/>
          <w:bCs/>
        </w:rPr>
      </w:pPr>
      <w:r>
        <w:rPr>
          <w:rFonts w:ascii="Calibri" w:eastAsia="Calibri" w:hAnsi="Calibri" w:cs="Calibri"/>
          <w:bCs/>
        </w:rPr>
        <w:t xml:space="preserve">    ACTION: Gustafson will follow-up with Jake to find our signs. </w:t>
      </w:r>
    </w:p>
    <w:p w14:paraId="1A942C03" w14:textId="7EF0DC6A" w:rsidR="008F2097" w:rsidRDefault="008F2097" w:rsidP="59D60D11">
      <w:pPr>
        <w:spacing w:after="200" w:line="276" w:lineRule="auto"/>
        <w:rPr>
          <w:rFonts w:ascii="Calibri" w:eastAsia="Calibri" w:hAnsi="Calibri" w:cs="Calibri"/>
          <w:b/>
          <w:bCs/>
        </w:rPr>
      </w:pPr>
      <w:r>
        <w:rPr>
          <w:rFonts w:ascii="Calibri" w:eastAsia="Calibri" w:hAnsi="Calibri" w:cs="Calibri"/>
          <w:b/>
          <w:bCs/>
        </w:rPr>
        <w:t>10:00am – 10:20am Discuss Interface with other Campus Mentoring Programs</w:t>
      </w:r>
    </w:p>
    <w:p w14:paraId="670F158E" w14:textId="306BEB32" w:rsidR="00F16254" w:rsidRDefault="00F16254" w:rsidP="008F2097">
      <w:pPr>
        <w:pStyle w:val="ListParagraph"/>
        <w:numPr>
          <w:ilvl w:val="0"/>
          <w:numId w:val="26"/>
        </w:numPr>
        <w:spacing w:after="200" w:line="276" w:lineRule="auto"/>
        <w:rPr>
          <w:rFonts w:ascii="Calibri" w:eastAsia="Calibri" w:hAnsi="Calibri" w:cs="Calibri"/>
          <w:bCs/>
        </w:rPr>
      </w:pPr>
      <w:r>
        <w:rPr>
          <w:rFonts w:ascii="Calibri" w:eastAsia="Calibri" w:hAnsi="Calibri" w:cs="Calibri"/>
          <w:bCs/>
        </w:rPr>
        <w:t xml:space="preserve">Elder and Gustafson met with Academic Staff Executive Committee to discuss review of the year. This year they focused on issues finding mentors. We need about 2x more mentors that we get. </w:t>
      </w:r>
    </w:p>
    <w:p w14:paraId="41E6A892" w14:textId="5327942A" w:rsidR="00F16254" w:rsidRDefault="00F16254" w:rsidP="008F2097">
      <w:pPr>
        <w:pStyle w:val="ListParagraph"/>
        <w:numPr>
          <w:ilvl w:val="0"/>
          <w:numId w:val="26"/>
        </w:numPr>
        <w:spacing w:after="200" w:line="276" w:lineRule="auto"/>
        <w:rPr>
          <w:rFonts w:ascii="Calibri" w:eastAsia="Calibri" w:hAnsi="Calibri" w:cs="Calibri"/>
          <w:bCs/>
        </w:rPr>
      </w:pPr>
      <w:r>
        <w:rPr>
          <w:rFonts w:ascii="Calibri" w:eastAsia="Calibri" w:hAnsi="Calibri" w:cs="Calibri"/>
          <w:bCs/>
        </w:rPr>
        <w:t xml:space="preserve">One challenge has been the potential competition with other mentoring programs, some of which are below: </w:t>
      </w:r>
    </w:p>
    <w:p w14:paraId="6C3C7E80" w14:textId="48BAD0BC" w:rsidR="008F2097" w:rsidRDefault="008F2097" w:rsidP="00F16254">
      <w:pPr>
        <w:pStyle w:val="ListParagraph"/>
        <w:numPr>
          <w:ilvl w:val="1"/>
          <w:numId w:val="26"/>
        </w:numPr>
        <w:spacing w:after="200" w:line="276" w:lineRule="auto"/>
        <w:rPr>
          <w:rFonts w:ascii="Calibri" w:eastAsia="Calibri" w:hAnsi="Calibri" w:cs="Calibri"/>
          <w:bCs/>
        </w:rPr>
      </w:pPr>
      <w:r>
        <w:rPr>
          <w:rFonts w:ascii="Calibri" w:eastAsia="Calibri" w:hAnsi="Calibri" w:cs="Calibri"/>
          <w:bCs/>
        </w:rPr>
        <w:t>DOIT</w:t>
      </w:r>
    </w:p>
    <w:p w14:paraId="2BBBD339" w14:textId="2B111D5D" w:rsidR="008F2097" w:rsidRDefault="008F2097" w:rsidP="00F16254">
      <w:pPr>
        <w:pStyle w:val="ListParagraph"/>
        <w:numPr>
          <w:ilvl w:val="1"/>
          <w:numId w:val="26"/>
        </w:numPr>
        <w:spacing w:after="200" w:line="276" w:lineRule="auto"/>
        <w:rPr>
          <w:rFonts w:ascii="Calibri" w:eastAsia="Calibri" w:hAnsi="Calibri" w:cs="Calibri"/>
          <w:bCs/>
        </w:rPr>
      </w:pPr>
      <w:r>
        <w:rPr>
          <w:rFonts w:ascii="Calibri" w:eastAsia="Calibri" w:hAnsi="Calibri" w:cs="Calibri"/>
          <w:bCs/>
        </w:rPr>
        <w:t>Academic Advising</w:t>
      </w:r>
    </w:p>
    <w:p w14:paraId="4C82CC32" w14:textId="112C33DD" w:rsidR="008F2097" w:rsidRDefault="00E717E4" w:rsidP="00F16254">
      <w:pPr>
        <w:pStyle w:val="ListParagraph"/>
        <w:numPr>
          <w:ilvl w:val="1"/>
          <w:numId w:val="26"/>
        </w:numPr>
        <w:spacing w:after="200" w:line="276" w:lineRule="auto"/>
        <w:rPr>
          <w:rFonts w:ascii="Calibri" w:eastAsia="Calibri" w:hAnsi="Calibri" w:cs="Calibri"/>
          <w:bCs/>
        </w:rPr>
      </w:pPr>
      <w:r>
        <w:rPr>
          <w:rFonts w:ascii="Calibri" w:eastAsia="Calibri" w:hAnsi="Calibri" w:cs="Calibri"/>
          <w:bCs/>
        </w:rPr>
        <w:t xml:space="preserve">School of Medicine and Public Health Mentoring Program (SMPH)? </w:t>
      </w:r>
    </w:p>
    <w:p w14:paraId="34E1C439" w14:textId="77B81128" w:rsidR="00A72688" w:rsidRDefault="00A72688" w:rsidP="00F16254">
      <w:pPr>
        <w:pStyle w:val="ListParagraph"/>
        <w:numPr>
          <w:ilvl w:val="1"/>
          <w:numId w:val="26"/>
        </w:numPr>
        <w:spacing w:after="200" w:line="276" w:lineRule="auto"/>
        <w:rPr>
          <w:rFonts w:ascii="Calibri" w:eastAsia="Calibri" w:hAnsi="Calibri" w:cs="Calibri"/>
          <w:bCs/>
        </w:rPr>
      </w:pPr>
      <w:proofErr w:type="gramStart"/>
      <w:r>
        <w:rPr>
          <w:rFonts w:ascii="Calibri" w:eastAsia="Calibri" w:hAnsi="Calibri" w:cs="Calibri"/>
          <w:bCs/>
        </w:rPr>
        <w:lastRenderedPageBreak/>
        <w:t>Others ?</w:t>
      </w:r>
      <w:proofErr w:type="gramEnd"/>
    </w:p>
    <w:p w14:paraId="6B771CAC" w14:textId="296F977D" w:rsidR="00865E1D" w:rsidRDefault="00865E1D" w:rsidP="00F16254">
      <w:pPr>
        <w:pStyle w:val="ListParagraph"/>
        <w:numPr>
          <w:ilvl w:val="1"/>
          <w:numId w:val="26"/>
        </w:numPr>
        <w:spacing w:after="200" w:line="276" w:lineRule="auto"/>
        <w:rPr>
          <w:rFonts w:ascii="Calibri" w:eastAsia="Calibri" w:hAnsi="Calibri" w:cs="Calibri"/>
          <w:bCs/>
        </w:rPr>
      </w:pPr>
      <w:r>
        <w:rPr>
          <w:rFonts w:ascii="Calibri" w:eastAsia="Calibri" w:hAnsi="Calibri" w:cs="Calibri"/>
          <w:bCs/>
        </w:rPr>
        <w:t>Forward Together: A Framework for Diversity and Inclusive Excellence Recommendation on mentoring programs</w:t>
      </w:r>
      <w:r w:rsidR="00F16254">
        <w:rPr>
          <w:rFonts w:ascii="Calibri" w:eastAsia="Calibri" w:hAnsi="Calibri" w:cs="Calibri"/>
          <w:bCs/>
        </w:rPr>
        <w:t xml:space="preserve"> – outlines that each unit needs to have a mentoring program</w:t>
      </w:r>
    </w:p>
    <w:p w14:paraId="372AB222" w14:textId="6CB7C559" w:rsidR="00F16254" w:rsidRDefault="00F16254" w:rsidP="00F16254">
      <w:pPr>
        <w:pStyle w:val="ListParagraph"/>
        <w:numPr>
          <w:ilvl w:val="0"/>
          <w:numId w:val="26"/>
        </w:numPr>
        <w:spacing w:after="200" w:line="276" w:lineRule="auto"/>
        <w:rPr>
          <w:rFonts w:ascii="Calibri" w:eastAsia="Calibri" w:hAnsi="Calibri" w:cs="Calibri"/>
          <w:bCs/>
        </w:rPr>
      </w:pPr>
      <w:r>
        <w:rPr>
          <w:rFonts w:ascii="Calibri" w:eastAsia="Calibri" w:hAnsi="Calibri" w:cs="Calibri"/>
          <w:bCs/>
        </w:rPr>
        <w:t xml:space="preserve">Ideas/brainstorming (several of which align more with our responsibilities: </w:t>
      </w:r>
      <w:hyperlink r:id="rId5" w:history="1">
        <w:r w:rsidRPr="00FB3D9E">
          <w:rPr>
            <w:rStyle w:val="Hyperlink"/>
            <w:rFonts w:ascii="Calibri" w:eastAsia="Calibri" w:hAnsi="Calibri" w:cs="Calibri"/>
            <w:bCs/>
          </w:rPr>
          <w:t>https://acstaff.wisc.edu/governance/standing-committees/mentoring-committee</w:t>
        </w:r>
      </w:hyperlink>
      <w:r>
        <w:rPr>
          <w:rFonts w:ascii="Calibri" w:eastAsia="Calibri" w:hAnsi="Calibri" w:cs="Calibri"/>
          <w:bCs/>
        </w:rPr>
        <w:t xml:space="preserve">) </w:t>
      </w:r>
    </w:p>
    <w:p w14:paraId="746CB3D8" w14:textId="2FAC7D23" w:rsidR="00F16254" w:rsidRDefault="00F16254" w:rsidP="00F16254">
      <w:pPr>
        <w:pStyle w:val="ListParagraph"/>
        <w:numPr>
          <w:ilvl w:val="1"/>
          <w:numId w:val="26"/>
        </w:numPr>
        <w:spacing w:after="200" w:line="276" w:lineRule="auto"/>
        <w:rPr>
          <w:rFonts w:ascii="Calibri" w:eastAsia="Calibri" w:hAnsi="Calibri" w:cs="Calibri"/>
          <w:bCs/>
        </w:rPr>
      </w:pPr>
      <w:r>
        <w:rPr>
          <w:rFonts w:ascii="Calibri" w:eastAsia="Calibri" w:hAnsi="Calibri" w:cs="Calibri"/>
          <w:bCs/>
        </w:rPr>
        <w:t xml:space="preserve">Perhaps our group could be to facilitate employees in finding mentor programs related to them. We would act in a resources and training role rather than assigning and running a parallel program. </w:t>
      </w:r>
    </w:p>
    <w:p w14:paraId="07496336" w14:textId="72C27D2E" w:rsidR="00F16254" w:rsidRDefault="00F16254" w:rsidP="00F16254">
      <w:pPr>
        <w:pStyle w:val="ListParagraph"/>
        <w:numPr>
          <w:ilvl w:val="1"/>
          <w:numId w:val="26"/>
        </w:numPr>
        <w:spacing w:after="200" w:line="276" w:lineRule="auto"/>
        <w:rPr>
          <w:rFonts w:ascii="Calibri" w:eastAsia="Calibri" w:hAnsi="Calibri" w:cs="Calibri"/>
          <w:bCs/>
        </w:rPr>
      </w:pPr>
      <w:r>
        <w:rPr>
          <w:rFonts w:ascii="Calibri" w:eastAsia="Calibri" w:hAnsi="Calibri" w:cs="Calibri"/>
          <w:bCs/>
        </w:rPr>
        <w:t>Many of our mentors want to learn more about UW-Madison, perhaps we could be a way to facilitate them for learning more about this.</w:t>
      </w:r>
    </w:p>
    <w:p w14:paraId="611ACECE" w14:textId="2C426D3A" w:rsidR="00F16254" w:rsidRDefault="00F16254" w:rsidP="00F16254">
      <w:pPr>
        <w:pStyle w:val="ListParagraph"/>
        <w:numPr>
          <w:ilvl w:val="1"/>
          <w:numId w:val="26"/>
        </w:numPr>
        <w:spacing w:after="200" w:line="276" w:lineRule="auto"/>
        <w:rPr>
          <w:rFonts w:ascii="Calibri" w:eastAsia="Calibri" w:hAnsi="Calibri" w:cs="Calibri"/>
          <w:bCs/>
        </w:rPr>
      </w:pPr>
      <w:r>
        <w:rPr>
          <w:rFonts w:ascii="Calibri" w:eastAsia="Calibri" w:hAnsi="Calibri" w:cs="Calibri"/>
          <w:bCs/>
        </w:rPr>
        <w:t>Maybe we could just have a link that says “Need a Mentor” and we could connect people with things across campus programs already developed?</w:t>
      </w:r>
    </w:p>
    <w:p w14:paraId="0CF84A2E" w14:textId="78271CA0" w:rsidR="00F16254" w:rsidRDefault="00F16254" w:rsidP="00F16254">
      <w:pPr>
        <w:pStyle w:val="ListParagraph"/>
        <w:numPr>
          <w:ilvl w:val="1"/>
          <w:numId w:val="26"/>
        </w:numPr>
        <w:spacing w:after="200" w:line="276" w:lineRule="auto"/>
        <w:rPr>
          <w:rFonts w:ascii="Calibri" w:eastAsia="Calibri" w:hAnsi="Calibri" w:cs="Calibri"/>
          <w:bCs/>
        </w:rPr>
      </w:pPr>
      <w:r>
        <w:rPr>
          <w:rFonts w:ascii="Calibri" w:eastAsia="Calibri" w:hAnsi="Calibri" w:cs="Calibri"/>
          <w:bCs/>
        </w:rPr>
        <w:t>We develop programs for mentors and mentors to support them even if it is not an ASMC mentor/mentor program.</w:t>
      </w:r>
    </w:p>
    <w:p w14:paraId="39135B32" w14:textId="075A66A5" w:rsidR="00F16254" w:rsidRPr="00A77CAE" w:rsidRDefault="00A77CAE" w:rsidP="00A77CAE">
      <w:pPr>
        <w:spacing w:after="200" w:line="276" w:lineRule="auto"/>
        <w:ind w:left="720"/>
        <w:rPr>
          <w:rFonts w:ascii="Calibri" w:eastAsia="Calibri" w:hAnsi="Calibri" w:cs="Calibri"/>
          <w:bCs/>
        </w:rPr>
      </w:pPr>
      <w:r>
        <w:rPr>
          <w:rFonts w:ascii="Calibri" w:eastAsia="Calibri" w:hAnsi="Calibri" w:cs="Calibri"/>
          <w:bCs/>
        </w:rPr>
        <w:t xml:space="preserve">ACTION: Gustafson and Elder will develop a memo for the minutes as to how our new ideas will align with our responsibilities directly. Each member should review prior to the meeting for comments and edits. Everyone should also start researching what other campus mentoring programs across campus. </w:t>
      </w:r>
    </w:p>
    <w:p w14:paraId="6F8CB056" w14:textId="34EC671C" w:rsidR="00C6463B" w:rsidRDefault="59D60D11" w:rsidP="59D60D11">
      <w:pPr>
        <w:spacing w:after="200" w:line="276" w:lineRule="auto"/>
        <w:rPr>
          <w:rFonts w:ascii="Calibri" w:eastAsia="Calibri" w:hAnsi="Calibri" w:cs="Calibri"/>
          <w:i/>
          <w:iCs/>
        </w:rPr>
      </w:pPr>
      <w:r w:rsidRPr="59D60D11">
        <w:rPr>
          <w:rFonts w:ascii="Calibri" w:eastAsia="Calibri" w:hAnsi="Calibri" w:cs="Calibri"/>
          <w:b/>
          <w:bCs/>
        </w:rPr>
        <w:t>10:</w:t>
      </w:r>
      <w:r w:rsidR="008F2097">
        <w:rPr>
          <w:rFonts w:ascii="Calibri" w:eastAsia="Calibri" w:hAnsi="Calibri" w:cs="Calibri"/>
          <w:b/>
          <w:bCs/>
        </w:rPr>
        <w:t>20</w:t>
      </w:r>
      <w:r w:rsidRPr="59D60D11">
        <w:rPr>
          <w:rFonts w:ascii="Calibri" w:eastAsia="Calibri" w:hAnsi="Calibri" w:cs="Calibri"/>
          <w:b/>
          <w:bCs/>
        </w:rPr>
        <w:t xml:space="preserve">am – 10:30pm Sub-Committee Sign-Up and Review  </w:t>
      </w:r>
    </w:p>
    <w:p w14:paraId="32207041" w14:textId="34C945AF" w:rsidR="00A77CAE" w:rsidRPr="00A77CAE" w:rsidRDefault="06C95E28" w:rsidP="00A77CAE">
      <w:pPr>
        <w:spacing w:after="200" w:line="276" w:lineRule="auto"/>
        <w:ind w:left="720"/>
        <w:rPr>
          <w:rFonts w:ascii="Calibri" w:eastAsia="Calibri" w:hAnsi="Calibri" w:cs="Calibri"/>
          <w:b/>
          <w:bCs/>
          <w:u w:val="single"/>
        </w:rPr>
      </w:pPr>
      <w:r w:rsidRPr="06C95E28">
        <w:rPr>
          <w:rFonts w:ascii="Calibri" w:eastAsia="Calibri" w:hAnsi="Calibri" w:cs="Calibri"/>
          <w:b/>
          <w:bCs/>
          <w:u w:val="single"/>
        </w:rPr>
        <w:t>Events Sub-Committee (Weltin</w:t>
      </w:r>
      <w:r w:rsidR="00181148">
        <w:rPr>
          <w:rFonts w:ascii="Calibri" w:eastAsia="Calibri" w:hAnsi="Calibri" w:cs="Calibri"/>
          <w:b/>
          <w:bCs/>
          <w:u w:val="single"/>
        </w:rPr>
        <w:t xml:space="preserve"> and </w:t>
      </w:r>
      <w:r w:rsidR="00181148" w:rsidRPr="00181148">
        <w:rPr>
          <w:rFonts w:cs="Arial"/>
          <w:b/>
          <w:szCs w:val="26"/>
          <w:u w:val="single"/>
          <w:shd w:val="clear" w:color="auto" w:fill="FFFFFF"/>
        </w:rPr>
        <w:t>Logterman</w:t>
      </w:r>
      <w:r w:rsidRPr="06C95E28">
        <w:rPr>
          <w:rFonts w:ascii="Calibri" w:eastAsia="Calibri" w:hAnsi="Calibri" w:cs="Calibri"/>
          <w:b/>
          <w:bCs/>
          <w:u w:val="single"/>
        </w:rPr>
        <w:t>)</w:t>
      </w:r>
    </w:p>
    <w:p w14:paraId="683FF00A" w14:textId="1294F7D6" w:rsidR="00C6463B" w:rsidRDefault="06C95E28" w:rsidP="06C95E28">
      <w:pPr>
        <w:pStyle w:val="ListParagraph"/>
        <w:numPr>
          <w:ilvl w:val="1"/>
          <w:numId w:val="23"/>
        </w:numPr>
        <w:spacing w:after="200" w:line="276" w:lineRule="auto"/>
        <w:rPr>
          <w:rFonts w:ascii="Calibri" w:eastAsia="Calibri" w:hAnsi="Calibri" w:cs="Calibri"/>
        </w:rPr>
      </w:pPr>
      <w:r w:rsidRPr="06C95E28">
        <w:rPr>
          <w:rFonts w:ascii="Calibri" w:eastAsia="Calibri" w:hAnsi="Calibri" w:cs="Calibri"/>
        </w:rPr>
        <w:t xml:space="preserve">November 16, 2017 Event: </w:t>
      </w:r>
    </w:p>
    <w:p w14:paraId="64E3D417" w14:textId="0D5A076E" w:rsidR="000716C6" w:rsidRPr="00A77CAE" w:rsidRDefault="0021101F" w:rsidP="06C95E28">
      <w:pPr>
        <w:pStyle w:val="ListParagraph"/>
        <w:numPr>
          <w:ilvl w:val="2"/>
          <w:numId w:val="23"/>
        </w:numPr>
        <w:spacing w:after="200" w:line="276" w:lineRule="auto"/>
      </w:pPr>
      <w:hyperlink r:id="rId6">
        <w:r w:rsidR="06C95E28" w:rsidRPr="00A77CAE">
          <w:rPr>
            <w:rStyle w:val="Hyperlink"/>
            <w:color w:val="auto"/>
          </w:rPr>
          <w:t>Dr. Pelin Kesebir</w:t>
        </w:r>
      </w:hyperlink>
      <w:r w:rsidR="06C95E28" w:rsidRPr="00A77CAE">
        <w:t xml:space="preserve"> from the Center for Healthy Minds will be speaker.</w:t>
      </w:r>
    </w:p>
    <w:p w14:paraId="288324F1" w14:textId="74D2E4A1" w:rsidR="00A77CAE" w:rsidRDefault="00A77CAE" w:rsidP="06C95E28">
      <w:pPr>
        <w:pStyle w:val="ListParagraph"/>
        <w:numPr>
          <w:ilvl w:val="1"/>
          <w:numId w:val="23"/>
        </w:numPr>
        <w:spacing w:after="200" w:line="276" w:lineRule="auto"/>
      </w:pPr>
      <w:r w:rsidRPr="00A77CAE">
        <w:t>Discussion</w:t>
      </w:r>
      <w:r>
        <w:t xml:space="preserve"> surrounding having a minimum registration limit </w:t>
      </w:r>
      <w:r w:rsidR="00B035A8">
        <w:t xml:space="preserve">because of issues related to this one. </w:t>
      </w:r>
    </w:p>
    <w:p w14:paraId="1CD364E8" w14:textId="02D4160C" w:rsidR="00B035A8" w:rsidRDefault="00B035A8" w:rsidP="00B035A8">
      <w:pPr>
        <w:pStyle w:val="ListParagraph"/>
        <w:numPr>
          <w:ilvl w:val="2"/>
          <w:numId w:val="23"/>
        </w:numPr>
        <w:spacing w:after="200" w:line="276" w:lineRule="auto"/>
      </w:pPr>
      <w:r>
        <w:t>We need to post on our social media accounts for promotion</w:t>
      </w:r>
    </w:p>
    <w:p w14:paraId="5999F836" w14:textId="0901A261" w:rsidR="00B035A8" w:rsidRDefault="00B035A8" w:rsidP="00B035A8">
      <w:pPr>
        <w:pStyle w:val="ListParagraph"/>
        <w:numPr>
          <w:ilvl w:val="2"/>
          <w:numId w:val="23"/>
        </w:numPr>
        <w:spacing w:after="200" w:line="276" w:lineRule="auto"/>
      </w:pPr>
      <w:r>
        <w:t xml:space="preserve">Should we have a minimum and maximum discussions with speaker? </w:t>
      </w:r>
    </w:p>
    <w:p w14:paraId="4ECBD85F" w14:textId="5D4BA8D3" w:rsidR="00B035A8" w:rsidRPr="00A77CAE" w:rsidRDefault="00B035A8" w:rsidP="00B035A8">
      <w:pPr>
        <w:spacing w:after="200" w:line="276" w:lineRule="auto"/>
        <w:ind w:left="720"/>
      </w:pPr>
      <w:r>
        <w:t xml:space="preserve">ACTION: Gustafson will send an email with link to FB and LinkedIn. Also, need to add those links to the welcome email we send new members. </w:t>
      </w:r>
    </w:p>
    <w:p w14:paraId="525A577B" w14:textId="77777777" w:rsidR="00A77CAE" w:rsidRPr="00A77CAE" w:rsidRDefault="00A77CAE" w:rsidP="06C95E28">
      <w:pPr>
        <w:pStyle w:val="ListParagraph"/>
        <w:numPr>
          <w:ilvl w:val="1"/>
          <w:numId w:val="23"/>
        </w:numPr>
        <w:spacing w:after="200" w:line="276" w:lineRule="auto"/>
        <w:rPr>
          <w:color w:val="0000FF"/>
        </w:rPr>
      </w:pPr>
      <w:r>
        <w:rPr>
          <w:rFonts w:ascii="Calibri" w:eastAsia="Calibri" w:hAnsi="Calibri" w:cs="Calibri"/>
        </w:rPr>
        <w:t>Future Programs:</w:t>
      </w:r>
    </w:p>
    <w:p w14:paraId="5FE36B4F" w14:textId="6EDAF7AD" w:rsidR="000716C6" w:rsidRDefault="06C95E28" w:rsidP="00A77CAE">
      <w:pPr>
        <w:pStyle w:val="ListParagraph"/>
        <w:numPr>
          <w:ilvl w:val="2"/>
          <w:numId w:val="23"/>
        </w:numPr>
        <w:spacing w:after="200" w:line="276" w:lineRule="auto"/>
        <w:rPr>
          <w:color w:val="0000FF"/>
        </w:rPr>
      </w:pPr>
      <w:r w:rsidRPr="06C95E28">
        <w:rPr>
          <w:rFonts w:ascii="Calibri" w:eastAsia="Calibri" w:hAnsi="Calibri" w:cs="Calibri"/>
        </w:rPr>
        <w:t>February/March Event</w:t>
      </w:r>
    </w:p>
    <w:p w14:paraId="5F3EA7AD" w14:textId="2B394312" w:rsidR="00205D61" w:rsidRDefault="00205D61" w:rsidP="00A77CAE">
      <w:pPr>
        <w:pStyle w:val="ListParagraph"/>
        <w:numPr>
          <w:ilvl w:val="3"/>
          <w:numId w:val="23"/>
        </w:numPr>
        <w:spacing w:after="200" w:line="276" w:lineRule="auto"/>
        <w:rPr>
          <w:rFonts w:ascii="Calibri" w:eastAsia="Calibri" w:hAnsi="Calibri" w:cs="Calibri"/>
        </w:rPr>
      </w:pPr>
      <w:r>
        <w:rPr>
          <w:rFonts w:ascii="Calibri" w:eastAsia="Calibri" w:hAnsi="Calibri" w:cs="Calibri"/>
        </w:rPr>
        <w:lastRenderedPageBreak/>
        <w:t xml:space="preserve">Program about mentoring relationships and have facilitated discussions at individual tables. It could also include goal setting check-in/progress. </w:t>
      </w:r>
    </w:p>
    <w:p w14:paraId="4ECEDB0F" w14:textId="00C762CA" w:rsidR="00205D61" w:rsidRPr="00205D61" w:rsidRDefault="00205D61" w:rsidP="00205D61">
      <w:pPr>
        <w:spacing w:after="200" w:line="276" w:lineRule="auto"/>
        <w:ind w:left="720" w:firstLine="720"/>
        <w:rPr>
          <w:rFonts w:ascii="Calibri" w:eastAsia="Calibri" w:hAnsi="Calibri" w:cs="Calibri"/>
        </w:rPr>
      </w:pPr>
      <w:r>
        <w:rPr>
          <w:rFonts w:ascii="Calibri" w:eastAsia="Calibri" w:hAnsi="Calibri" w:cs="Calibri"/>
        </w:rPr>
        <w:t xml:space="preserve">ACTION: Logterman would reach out to potential facilitators. </w:t>
      </w:r>
    </w:p>
    <w:p w14:paraId="4733ECB7" w14:textId="3BBA5A93" w:rsidR="00205D61" w:rsidRPr="00205D61" w:rsidRDefault="00205D61" w:rsidP="00A77CAE">
      <w:pPr>
        <w:pStyle w:val="ListParagraph"/>
        <w:numPr>
          <w:ilvl w:val="3"/>
          <w:numId w:val="23"/>
        </w:numPr>
        <w:spacing w:after="200" w:line="276" w:lineRule="auto"/>
      </w:pPr>
      <w:r>
        <w:rPr>
          <w:rFonts w:ascii="Calibri" w:eastAsia="Calibri" w:hAnsi="Calibri" w:cs="Calibri"/>
        </w:rPr>
        <w:t>Future Ideas:</w:t>
      </w:r>
    </w:p>
    <w:p w14:paraId="0BC5854B" w14:textId="2E0D00BF" w:rsidR="00205D61" w:rsidRPr="00205D61" w:rsidRDefault="00205D61" w:rsidP="00205D61">
      <w:pPr>
        <w:pStyle w:val="ListParagraph"/>
        <w:numPr>
          <w:ilvl w:val="4"/>
          <w:numId w:val="23"/>
        </w:numPr>
        <w:spacing w:after="200" w:line="276" w:lineRule="auto"/>
      </w:pPr>
      <w:r>
        <w:rPr>
          <w:rFonts w:ascii="Calibri" w:eastAsia="Calibri" w:hAnsi="Calibri" w:cs="Calibri"/>
        </w:rPr>
        <w:t xml:space="preserve">Reaching out to mentors and mentors to see what ideas they have or are interested in. The meeting would be used for feedback after anonymous suggestions. Concern over having it in February or March. Perhaps we have this at the end of the semester. </w:t>
      </w:r>
    </w:p>
    <w:p w14:paraId="43E2782D" w14:textId="77777777" w:rsidR="00205D61" w:rsidRDefault="00205D61" w:rsidP="00205D61">
      <w:pPr>
        <w:pStyle w:val="ListParagraph"/>
        <w:numPr>
          <w:ilvl w:val="4"/>
          <w:numId w:val="23"/>
        </w:numPr>
        <w:spacing w:after="200" w:line="276" w:lineRule="auto"/>
        <w:rPr>
          <w:rFonts w:ascii="Calibri" w:eastAsia="Calibri" w:hAnsi="Calibri" w:cs="Calibri"/>
        </w:rPr>
      </w:pPr>
      <w:r>
        <w:rPr>
          <w:rFonts w:ascii="Calibri" w:eastAsia="Calibri" w:hAnsi="Calibri" w:cs="Calibri"/>
        </w:rPr>
        <w:t xml:space="preserve">Discussion around </w:t>
      </w:r>
      <w:r w:rsidRPr="06C95E28">
        <w:rPr>
          <w:rFonts w:ascii="Calibri" w:eastAsia="Calibri" w:hAnsi="Calibri" w:cs="Calibri"/>
        </w:rPr>
        <w:t>individual meetings for mentors and mentees</w:t>
      </w:r>
      <w:r>
        <w:rPr>
          <w:rFonts w:ascii="Calibri" w:eastAsia="Calibri" w:hAnsi="Calibri" w:cs="Calibri"/>
        </w:rPr>
        <w:t xml:space="preserve">. Concerns over having them break out again and not have time to work together. </w:t>
      </w:r>
    </w:p>
    <w:p w14:paraId="1CC75503" w14:textId="28DFC299" w:rsidR="06C95E28" w:rsidRPr="00364345" w:rsidRDefault="00205D61" w:rsidP="00205D61">
      <w:pPr>
        <w:pStyle w:val="ListParagraph"/>
        <w:numPr>
          <w:ilvl w:val="4"/>
          <w:numId w:val="23"/>
        </w:numPr>
        <w:spacing w:after="200" w:line="276" w:lineRule="auto"/>
      </w:pPr>
      <w:r>
        <w:rPr>
          <w:rFonts w:ascii="Calibri" w:eastAsia="Calibri" w:hAnsi="Calibri" w:cs="Calibri"/>
        </w:rPr>
        <w:t xml:space="preserve">Campus climate results </w:t>
      </w:r>
    </w:p>
    <w:p w14:paraId="721260FA" w14:textId="461F50F4" w:rsidR="00364345" w:rsidRDefault="00364345" w:rsidP="00205D61">
      <w:pPr>
        <w:pStyle w:val="ListParagraph"/>
        <w:numPr>
          <w:ilvl w:val="4"/>
          <w:numId w:val="23"/>
        </w:numPr>
        <w:spacing w:after="200" w:line="276" w:lineRule="auto"/>
      </w:pPr>
      <w:r>
        <w:rPr>
          <w:rFonts w:ascii="Calibri" w:eastAsia="Calibri" w:hAnsi="Calibri" w:cs="Calibri"/>
        </w:rPr>
        <w:t>Performance Management</w:t>
      </w:r>
    </w:p>
    <w:p w14:paraId="69646059" w14:textId="45CD4C79" w:rsidR="00A14664" w:rsidRDefault="06C95E28" w:rsidP="00205D61">
      <w:pPr>
        <w:spacing w:after="200" w:line="276" w:lineRule="auto"/>
        <w:rPr>
          <w:rFonts w:ascii="Calibri" w:eastAsia="Calibri" w:hAnsi="Calibri" w:cs="Calibri"/>
          <w:b/>
          <w:bCs/>
          <w:u w:val="single"/>
        </w:rPr>
      </w:pPr>
      <w:r w:rsidRPr="06C95E28">
        <w:rPr>
          <w:rFonts w:ascii="Calibri" w:eastAsia="Calibri" w:hAnsi="Calibri" w:cs="Calibri"/>
          <w:b/>
          <w:bCs/>
          <w:u w:val="single"/>
        </w:rPr>
        <w:t>Resou</w:t>
      </w:r>
      <w:r w:rsidR="00181148">
        <w:rPr>
          <w:rFonts w:ascii="Calibri" w:eastAsia="Calibri" w:hAnsi="Calibri" w:cs="Calibri"/>
          <w:b/>
          <w:bCs/>
          <w:u w:val="single"/>
        </w:rPr>
        <w:t xml:space="preserve">rces Sub-Committee (Elder and </w:t>
      </w:r>
      <w:proofErr w:type="spellStart"/>
      <w:r w:rsidR="00181148">
        <w:rPr>
          <w:rFonts w:ascii="Calibri" w:eastAsia="Calibri" w:hAnsi="Calibri" w:cs="Calibri"/>
          <w:b/>
          <w:bCs/>
          <w:u w:val="single"/>
        </w:rPr>
        <w:t>Sebrosky</w:t>
      </w:r>
      <w:proofErr w:type="spellEnd"/>
      <w:r w:rsidRPr="06C95E28">
        <w:rPr>
          <w:rFonts w:ascii="Calibri" w:eastAsia="Calibri" w:hAnsi="Calibri" w:cs="Calibri"/>
          <w:b/>
          <w:bCs/>
          <w:u w:val="single"/>
        </w:rPr>
        <w:t>)</w:t>
      </w:r>
    </w:p>
    <w:p w14:paraId="6C9229DD" w14:textId="3F13CCE8" w:rsidR="00336477" w:rsidRDefault="00336477" w:rsidP="00336477">
      <w:pPr>
        <w:pStyle w:val="ListParagraph"/>
        <w:numPr>
          <w:ilvl w:val="1"/>
          <w:numId w:val="23"/>
        </w:numPr>
        <w:spacing w:after="200" w:line="276" w:lineRule="auto"/>
        <w:rPr>
          <w:rFonts w:ascii="Calibri" w:eastAsia="Calibri" w:hAnsi="Calibri" w:cs="Calibri"/>
        </w:rPr>
      </w:pPr>
      <w:r>
        <w:rPr>
          <w:rFonts w:ascii="Calibri" w:eastAsia="Calibri" w:hAnsi="Calibri" w:cs="Calibri"/>
        </w:rPr>
        <w:t xml:space="preserve">Gustafson had a request that handouts we shared from kick-off be posted to Mentoring Resources page at </w:t>
      </w:r>
      <w:hyperlink r:id="rId7" w:history="1">
        <w:r w:rsidRPr="00FB3D9E">
          <w:rPr>
            <w:rStyle w:val="Hyperlink"/>
            <w:rFonts w:ascii="Calibri" w:eastAsia="Calibri" w:hAnsi="Calibri" w:cs="Calibri"/>
          </w:rPr>
          <w:t>https://acstaff.wisc.edu/professional-development/mentoring-resources</w:t>
        </w:r>
      </w:hyperlink>
      <w:r>
        <w:rPr>
          <w:rFonts w:ascii="Calibri" w:eastAsia="Calibri" w:hAnsi="Calibri" w:cs="Calibri"/>
        </w:rPr>
        <w:t xml:space="preserve">. </w:t>
      </w:r>
    </w:p>
    <w:p w14:paraId="75A8A97C" w14:textId="50193DD5" w:rsidR="00336477" w:rsidRPr="00336477" w:rsidRDefault="00336477" w:rsidP="00336477">
      <w:pPr>
        <w:spacing w:after="200" w:line="276" w:lineRule="auto"/>
        <w:ind w:left="1080"/>
        <w:rPr>
          <w:rFonts w:ascii="Calibri" w:eastAsia="Calibri" w:hAnsi="Calibri" w:cs="Calibri"/>
        </w:rPr>
      </w:pPr>
      <w:r>
        <w:rPr>
          <w:rFonts w:ascii="Calibri" w:eastAsia="Calibri" w:hAnsi="Calibri" w:cs="Calibri"/>
        </w:rPr>
        <w:t xml:space="preserve">ACTION: Gustafson will send those to Jake (via introduction from Marty). </w:t>
      </w:r>
    </w:p>
    <w:p w14:paraId="615BAC8A" w14:textId="372DD1A7" w:rsidR="000716C6" w:rsidRDefault="59D60D11" w:rsidP="59D60D11">
      <w:pPr>
        <w:pStyle w:val="ListParagraph"/>
        <w:numPr>
          <w:ilvl w:val="1"/>
          <w:numId w:val="23"/>
        </w:numPr>
        <w:spacing w:after="200" w:line="276" w:lineRule="auto"/>
        <w:rPr>
          <w:rFonts w:ascii="Calibri" w:eastAsia="Calibri" w:hAnsi="Calibri" w:cs="Calibri"/>
        </w:rPr>
      </w:pPr>
      <w:r w:rsidRPr="59D60D11">
        <w:rPr>
          <w:rFonts w:ascii="Calibri" w:eastAsia="Calibri" w:hAnsi="Calibri" w:cs="Calibri"/>
        </w:rPr>
        <w:t>Potential calendar of resource topics to post in Facebook, LinkedIn and share via email:</w:t>
      </w:r>
    </w:p>
    <w:p w14:paraId="1E0CFD73" w14:textId="578F78F6" w:rsidR="04288C69" w:rsidRDefault="04288C69" w:rsidP="04288C69">
      <w:pPr>
        <w:pStyle w:val="ListParagraph"/>
        <w:numPr>
          <w:ilvl w:val="2"/>
          <w:numId w:val="23"/>
        </w:numPr>
        <w:spacing w:after="200" w:line="276" w:lineRule="auto"/>
        <w:rPr>
          <w:rFonts w:ascii="Calibri" w:eastAsia="Calibri" w:hAnsi="Calibri" w:cs="Calibri"/>
        </w:rPr>
      </w:pPr>
      <w:r w:rsidRPr="04288C69">
        <w:rPr>
          <w:rFonts w:ascii="Calibri" w:eastAsia="Calibri" w:hAnsi="Calibri" w:cs="Calibri"/>
        </w:rPr>
        <w:t>November: Relationship building</w:t>
      </w:r>
    </w:p>
    <w:p w14:paraId="23A3787C" w14:textId="6D901624" w:rsidR="04288C69" w:rsidRDefault="04288C69" w:rsidP="04288C69">
      <w:pPr>
        <w:spacing w:after="200" w:line="276" w:lineRule="auto"/>
        <w:ind w:left="1800"/>
        <w:rPr>
          <w:rStyle w:val="Hyperlink"/>
          <w:rFonts w:ascii="Calibri" w:eastAsia="Calibri" w:hAnsi="Calibri" w:cs="Calibri"/>
          <w:i/>
          <w:iCs/>
        </w:rPr>
      </w:pPr>
      <w:r w:rsidRPr="04288C69">
        <w:rPr>
          <w:rFonts w:ascii="Calibri" w:eastAsia="Calibri" w:hAnsi="Calibri" w:cs="Calibri"/>
          <w:i/>
          <w:iCs/>
        </w:rPr>
        <w:t xml:space="preserve">Last year we </w:t>
      </w:r>
      <w:r w:rsidR="00205D61" w:rsidRPr="04288C69">
        <w:rPr>
          <w:rFonts w:ascii="Calibri" w:eastAsia="Calibri" w:hAnsi="Calibri" w:cs="Calibri"/>
          <w:i/>
          <w:iCs/>
        </w:rPr>
        <w:t xml:space="preserve">shared </w:t>
      </w:r>
      <w:r w:rsidR="00205D61" w:rsidRPr="04288C69">
        <w:rPr>
          <w:i/>
          <w:iCs/>
        </w:rPr>
        <w:t>“</w:t>
      </w:r>
      <w:r w:rsidRPr="04288C69">
        <w:rPr>
          <w:i/>
          <w:iCs/>
        </w:rPr>
        <w:t xml:space="preserve">Building Effective Mentoring Partnerships” SOURCE: (Zachary, L. 2002); </w:t>
      </w:r>
      <w:hyperlink r:id="rId8">
        <w:r w:rsidRPr="04288C69">
          <w:rPr>
            <w:rStyle w:val="Hyperlink"/>
            <w:rFonts w:ascii="Calibri" w:eastAsia="Calibri" w:hAnsi="Calibri" w:cs="Calibri"/>
            <w:i/>
            <w:iCs/>
          </w:rPr>
          <w:t>http://pcaddick.com/page2.html</w:t>
        </w:r>
      </w:hyperlink>
    </w:p>
    <w:p w14:paraId="1D306B6F" w14:textId="0BEF7187" w:rsidR="00336477" w:rsidRDefault="00336477" w:rsidP="00336477">
      <w:pPr>
        <w:spacing w:after="200" w:line="276" w:lineRule="auto"/>
        <w:ind w:left="720"/>
        <w:rPr>
          <w:rFonts w:ascii="Calibri" w:eastAsia="Calibri" w:hAnsi="Calibri" w:cs="Calibri"/>
        </w:rPr>
      </w:pPr>
      <w:r>
        <w:rPr>
          <w:rFonts w:ascii="Calibri" w:eastAsia="Calibri" w:hAnsi="Calibri" w:cs="Calibri"/>
        </w:rPr>
        <w:t xml:space="preserve">ACTION: Elder and </w:t>
      </w:r>
      <w:proofErr w:type="spellStart"/>
      <w:r>
        <w:rPr>
          <w:rFonts w:ascii="Calibri" w:eastAsia="Calibri" w:hAnsi="Calibri" w:cs="Calibri"/>
        </w:rPr>
        <w:t>Sebrosky</w:t>
      </w:r>
      <w:proofErr w:type="spellEnd"/>
      <w:r>
        <w:rPr>
          <w:rFonts w:ascii="Calibri" w:eastAsia="Calibri" w:hAnsi="Calibri" w:cs="Calibri"/>
        </w:rPr>
        <w:t xml:space="preserve"> will post November resource. Group should look at other resources. </w:t>
      </w:r>
    </w:p>
    <w:p w14:paraId="14EB6BE4" w14:textId="0735F858" w:rsidR="000716C6" w:rsidRDefault="59D60D11" w:rsidP="59D60D11">
      <w:pPr>
        <w:pStyle w:val="ListParagraph"/>
        <w:numPr>
          <w:ilvl w:val="2"/>
          <w:numId w:val="23"/>
        </w:numPr>
        <w:spacing w:after="200" w:line="276" w:lineRule="auto"/>
        <w:rPr>
          <w:rFonts w:ascii="Calibri" w:eastAsia="Calibri" w:hAnsi="Calibri" w:cs="Calibri"/>
        </w:rPr>
      </w:pPr>
      <w:r w:rsidRPr="59D60D11">
        <w:rPr>
          <w:rFonts w:ascii="Calibri" w:eastAsia="Calibri" w:hAnsi="Calibri" w:cs="Calibri"/>
        </w:rPr>
        <w:t xml:space="preserve">December: </w:t>
      </w:r>
    </w:p>
    <w:p w14:paraId="0239505F" w14:textId="4F92115D" w:rsidR="000716C6" w:rsidRDefault="59D60D11" w:rsidP="59D60D11">
      <w:pPr>
        <w:pStyle w:val="ListParagraph"/>
        <w:numPr>
          <w:ilvl w:val="2"/>
          <w:numId w:val="23"/>
        </w:numPr>
        <w:spacing w:after="200" w:line="276" w:lineRule="auto"/>
        <w:rPr>
          <w:rFonts w:ascii="Calibri" w:eastAsia="Calibri" w:hAnsi="Calibri" w:cs="Calibri"/>
        </w:rPr>
      </w:pPr>
      <w:r w:rsidRPr="59D60D11">
        <w:rPr>
          <w:rFonts w:ascii="Calibri" w:eastAsia="Calibri" w:hAnsi="Calibri" w:cs="Calibri"/>
        </w:rPr>
        <w:t>January: Managing mentoring relationships</w:t>
      </w:r>
    </w:p>
    <w:p w14:paraId="204D4663" w14:textId="684282AC" w:rsidR="00274BDC" w:rsidRPr="00274BDC" w:rsidRDefault="00274BDC" w:rsidP="59D60D11">
      <w:pPr>
        <w:pStyle w:val="ListParagraph"/>
        <w:spacing w:after="200" w:line="276" w:lineRule="auto"/>
        <w:ind w:left="2160"/>
        <w:rPr>
          <w:rFonts w:eastAsia="Calibri" w:cs="Calibri"/>
          <w:i/>
          <w:iCs/>
        </w:rPr>
      </w:pPr>
      <w:r w:rsidRPr="59D60D11">
        <w:rPr>
          <w:rFonts w:eastAsia="Calibri" w:cs="Calibri"/>
          <w:i/>
          <w:iCs/>
        </w:rPr>
        <w:t xml:space="preserve">Last year we shared </w:t>
      </w:r>
      <w:r w:rsidRPr="59D60D11">
        <w:rPr>
          <w:rFonts w:cs="Helvetica"/>
          <w:i/>
          <w:iCs/>
          <w:color w:val="1D2129"/>
          <w:sz w:val="21"/>
          <w:szCs w:val="21"/>
          <w:shd w:val="clear" w:color="auto" w:fill="FFFFFF"/>
        </w:rPr>
        <w:t>The Mentoring Continuum – From Graduate School through Tenure: </w:t>
      </w:r>
      <w:hyperlink r:id="rId9" w:tgtFrame="_blank" w:history="1">
        <w:r w:rsidRPr="59D60D11">
          <w:rPr>
            <w:rStyle w:val="Hyperlink"/>
            <w:rFonts w:cs="Helvetica"/>
            <w:i/>
            <w:iCs/>
            <w:color w:val="365899"/>
            <w:sz w:val="21"/>
            <w:szCs w:val="21"/>
            <w:shd w:val="clear" w:color="auto" w:fill="FFFFFF"/>
          </w:rPr>
          <w:t>https://uwmadison.box.com/s/mtp574dsp7ds8wj7p0ngigs50z0cpufw</w:t>
        </w:r>
      </w:hyperlink>
    </w:p>
    <w:p w14:paraId="77A90BBF" w14:textId="77777777" w:rsidR="00274BDC" w:rsidRDefault="59D60D11" w:rsidP="59D60D11">
      <w:pPr>
        <w:pStyle w:val="ListParagraph"/>
        <w:numPr>
          <w:ilvl w:val="2"/>
          <w:numId w:val="23"/>
        </w:numPr>
        <w:spacing w:after="200" w:line="276" w:lineRule="auto"/>
        <w:rPr>
          <w:rFonts w:ascii="Calibri" w:eastAsia="Calibri" w:hAnsi="Calibri" w:cs="Calibri"/>
        </w:rPr>
      </w:pPr>
      <w:r w:rsidRPr="59D60D11">
        <w:rPr>
          <w:rFonts w:ascii="Calibri" w:eastAsia="Calibri" w:hAnsi="Calibri" w:cs="Calibri"/>
        </w:rPr>
        <w:t xml:space="preserve">February: Effective Feedback. </w:t>
      </w:r>
    </w:p>
    <w:p w14:paraId="31B667E6" w14:textId="1B1218C7" w:rsidR="000716C6" w:rsidRPr="00274BDC" w:rsidRDefault="59D60D11" w:rsidP="59D60D11">
      <w:pPr>
        <w:pStyle w:val="ListParagraph"/>
        <w:spacing w:after="200" w:line="276" w:lineRule="auto"/>
        <w:ind w:left="2160"/>
        <w:rPr>
          <w:rFonts w:ascii="Calibri" w:eastAsia="Calibri" w:hAnsi="Calibri" w:cs="Calibri"/>
          <w:i/>
          <w:iCs/>
        </w:rPr>
      </w:pPr>
      <w:r w:rsidRPr="59D60D11">
        <w:rPr>
          <w:rFonts w:ascii="Calibri" w:eastAsia="Calibri" w:hAnsi="Calibri" w:cs="Calibri"/>
          <w:i/>
          <w:iCs/>
        </w:rPr>
        <w:lastRenderedPageBreak/>
        <w:t xml:space="preserve">Last year we shared </w:t>
      </w:r>
      <w:hyperlink r:id="rId10">
        <w:r w:rsidRPr="59D60D11">
          <w:rPr>
            <w:rStyle w:val="Hyperlink"/>
            <w:rFonts w:ascii="Calibri" w:eastAsia="Calibri" w:hAnsi="Calibri" w:cs="Calibri"/>
            <w:i/>
            <w:iCs/>
          </w:rPr>
          <w:t>http://rapidlearninginstitute.com/blog/study-give-learners-effective-feedback/</w:t>
        </w:r>
      </w:hyperlink>
      <w:r w:rsidRPr="59D60D11">
        <w:rPr>
          <w:rFonts w:ascii="Calibri" w:eastAsia="Calibri" w:hAnsi="Calibri" w:cs="Calibri"/>
          <w:i/>
          <w:iCs/>
        </w:rPr>
        <w:t xml:space="preserve"> </w:t>
      </w:r>
    </w:p>
    <w:p w14:paraId="08B1AD1D" w14:textId="38F3AA7C" w:rsidR="000716C6" w:rsidRDefault="59D60D11" w:rsidP="59D60D11">
      <w:pPr>
        <w:pStyle w:val="ListParagraph"/>
        <w:numPr>
          <w:ilvl w:val="2"/>
          <w:numId w:val="23"/>
        </w:numPr>
        <w:spacing w:after="200" w:line="276" w:lineRule="auto"/>
        <w:rPr>
          <w:rFonts w:ascii="Calibri" w:eastAsia="Calibri" w:hAnsi="Calibri" w:cs="Calibri"/>
        </w:rPr>
      </w:pPr>
      <w:r w:rsidRPr="59D60D11">
        <w:rPr>
          <w:rFonts w:ascii="Calibri" w:eastAsia="Calibri" w:hAnsi="Calibri" w:cs="Calibri"/>
        </w:rPr>
        <w:t>March</w:t>
      </w:r>
    </w:p>
    <w:p w14:paraId="0C266B6B" w14:textId="1F80DA1D" w:rsidR="000716C6" w:rsidRDefault="59D60D11" w:rsidP="59D60D11">
      <w:pPr>
        <w:pStyle w:val="ListParagraph"/>
        <w:numPr>
          <w:ilvl w:val="2"/>
          <w:numId w:val="23"/>
        </w:numPr>
        <w:spacing w:after="200" w:line="276" w:lineRule="auto"/>
        <w:rPr>
          <w:rFonts w:ascii="Calibri" w:eastAsia="Calibri" w:hAnsi="Calibri" w:cs="Calibri"/>
        </w:rPr>
      </w:pPr>
      <w:r w:rsidRPr="59D60D11">
        <w:rPr>
          <w:rFonts w:ascii="Calibri" w:eastAsia="Calibri" w:hAnsi="Calibri" w:cs="Calibri"/>
        </w:rPr>
        <w:t>April: preparing for closure</w:t>
      </w:r>
    </w:p>
    <w:p w14:paraId="2582A1AB" w14:textId="044FA221" w:rsidR="004F270E" w:rsidRPr="004F270E" w:rsidRDefault="59D60D11" w:rsidP="59D60D11">
      <w:pPr>
        <w:pStyle w:val="ListParagraph"/>
        <w:spacing w:after="200" w:line="276" w:lineRule="auto"/>
        <w:ind w:left="2160"/>
        <w:rPr>
          <w:rFonts w:ascii="Calibri" w:eastAsia="Calibri" w:hAnsi="Calibri" w:cs="Calibri"/>
          <w:i/>
          <w:iCs/>
        </w:rPr>
      </w:pPr>
      <w:r w:rsidRPr="59D60D11">
        <w:rPr>
          <w:rFonts w:ascii="Calibri" w:eastAsia="Calibri" w:hAnsi="Calibri" w:cs="Calibri"/>
          <w:i/>
          <w:iCs/>
        </w:rPr>
        <w:t>Several resources on our w</w:t>
      </w:r>
      <w:bookmarkStart w:id="0" w:name="_GoBack"/>
      <w:bookmarkEnd w:id="0"/>
      <w:r w:rsidRPr="59D60D11">
        <w:rPr>
          <w:rFonts w:ascii="Calibri" w:eastAsia="Calibri" w:hAnsi="Calibri" w:cs="Calibri"/>
          <w:i/>
          <w:iCs/>
        </w:rPr>
        <w:t xml:space="preserve">ebsite at </w:t>
      </w:r>
      <w:hyperlink r:id="rId11">
        <w:r w:rsidRPr="59D60D11">
          <w:rPr>
            <w:rStyle w:val="Hyperlink"/>
            <w:rFonts w:ascii="Calibri" w:eastAsia="Calibri" w:hAnsi="Calibri" w:cs="Calibri"/>
            <w:i/>
            <w:iCs/>
          </w:rPr>
          <w:t>https://acstaff.wisc.edu/professional-development/mentoring-resources</w:t>
        </w:r>
      </w:hyperlink>
      <w:r w:rsidRPr="59D60D11">
        <w:rPr>
          <w:rFonts w:ascii="Calibri" w:eastAsia="Calibri" w:hAnsi="Calibri" w:cs="Calibri"/>
          <w:i/>
          <w:iCs/>
        </w:rPr>
        <w:t xml:space="preserve"> </w:t>
      </w:r>
    </w:p>
    <w:p w14:paraId="76E01CE1" w14:textId="14DF1560" w:rsidR="000716C6" w:rsidRDefault="59D60D11" w:rsidP="59D60D11">
      <w:pPr>
        <w:pStyle w:val="ListParagraph"/>
        <w:numPr>
          <w:ilvl w:val="2"/>
          <w:numId w:val="23"/>
        </w:numPr>
        <w:spacing w:after="200" w:line="276" w:lineRule="auto"/>
        <w:rPr>
          <w:rFonts w:ascii="Calibri" w:eastAsia="Calibri" w:hAnsi="Calibri" w:cs="Calibri"/>
        </w:rPr>
      </w:pPr>
      <w:r w:rsidRPr="59D60D11">
        <w:rPr>
          <w:rFonts w:ascii="Calibri" w:eastAsia="Calibri" w:hAnsi="Calibri" w:cs="Calibri"/>
        </w:rPr>
        <w:t>May</w:t>
      </w:r>
    </w:p>
    <w:p w14:paraId="62DA2B02" w14:textId="7312E46B" w:rsidR="00A14664" w:rsidRPr="00A14664" w:rsidRDefault="00A14664" w:rsidP="00A14664">
      <w:pPr>
        <w:pStyle w:val="ListParagraph"/>
        <w:spacing w:after="200" w:line="276" w:lineRule="auto"/>
        <w:ind w:left="1440"/>
        <w:rPr>
          <w:rFonts w:ascii="Calibri" w:eastAsia="Calibri" w:hAnsi="Calibri" w:cs="Calibri"/>
          <w:bCs/>
        </w:rPr>
      </w:pPr>
      <w:r>
        <w:rPr>
          <w:rFonts w:ascii="Calibri" w:eastAsia="Calibri" w:hAnsi="Calibri" w:cs="Calibri"/>
          <w:bCs/>
        </w:rPr>
        <w:t xml:space="preserve"> </w:t>
      </w:r>
    </w:p>
    <w:p w14:paraId="0B5559A9" w14:textId="282E8EFE" w:rsidR="00C6463B" w:rsidRDefault="06C95E28" w:rsidP="06C95E28">
      <w:pPr>
        <w:pStyle w:val="ListParagraph"/>
        <w:spacing w:after="200" w:line="276" w:lineRule="auto"/>
        <w:rPr>
          <w:rFonts w:ascii="Calibri" w:eastAsia="Calibri" w:hAnsi="Calibri" w:cs="Calibri"/>
          <w:b/>
          <w:bCs/>
          <w:u w:val="single"/>
        </w:rPr>
      </w:pPr>
      <w:r w:rsidRPr="06C95E28">
        <w:rPr>
          <w:rFonts w:ascii="Calibri" w:eastAsia="Calibri" w:hAnsi="Calibri" w:cs="Calibri"/>
          <w:b/>
          <w:bCs/>
          <w:u w:val="single"/>
        </w:rPr>
        <w:t>Mentoring Community of Practice Sub-Committee (</w:t>
      </w:r>
      <w:r w:rsidR="00336477">
        <w:rPr>
          <w:rFonts w:ascii="Calibri" w:eastAsia="Calibri" w:hAnsi="Calibri" w:cs="Calibri"/>
          <w:b/>
          <w:bCs/>
          <w:u w:val="single"/>
        </w:rPr>
        <w:t>Gustafson and Rooney</w:t>
      </w:r>
      <w:r w:rsidRPr="06C95E28">
        <w:rPr>
          <w:rFonts w:ascii="Calibri" w:eastAsia="Calibri" w:hAnsi="Calibri" w:cs="Calibri"/>
          <w:b/>
          <w:bCs/>
          <w:u w:val="single"/>
        </w:rPr>
        <w:t>)</w:t>
      </w:r>
    </w:p>
    <w:p w14:paraId="7BE2EDA7" w14:textId="3E97F78F" w:rsidR="00336477" w:rsidRPr="00336477" w:rsidRDefault="00336477" w:rsidP="00336477">
      <w:pPr>
        <w:pStyle w:val="ListParagraph"/>
        <w:numPr>
          <w:ilvl w:val="1"/>
          <w:numId w:val="23"/>
        </w:numPr>
        <w:spacing w:after="200" w:line="276" w:lineRule="auto"/>
        <w:rPr>
          <w:rFonts w:ascii="Calibri" w:eastAsia="Calibri" w:hAnsi="Calibri" w:cs="Calibri"/>
          <w:bCs/>
        </w:rPr>
      </w:pPr>
      <w:r>
        <w:rPr>
          <w:rFonts w:ascii="Calibri" w:eastAsia="Calibri" w:hAnsi="Calibri" w:cs="Calibri"/>
          <w:bCs/>
        </w:rPr>
        <w:t xml:space="preserve">This could potential morph into the mentoring resource list. </w:t>
      </w:r>
    </w:p>
    <w:p w14:paraId="36D1D2BC" w14:textId="77777777" w:rsidR="00A14664" w:rsidRDefault="00A14664" w:rsidP="4A2EFF6A">
      <w:pPr>
        <w:pStyle w:val="ListParagraph"/>
        <w:spacing w:after="200" w:line="276" w:lineRule="auto"/>
        <w:rPr>
          <w:rFonts w:ascii="Calibri" w:eastAsia="Calibri" w:hAnsi="Calibri" w:cs="Calibri"/>
          <w:b/>
          <w:bCs/>
          <w:u w:val="single"/>
        </w:rPr>
      </w:pPr>
    </w:p>
    <w:p w14:paraId="5DB53910" w14:textId="77777777" w:rsidR="00C6463B" w:rsidRDefault="00C6463B" w:rsidP="59D60D11">
      <w:pPr>
        <w:spacing w:after="200" w:line="276" w:lineRule="auto"/>
        <w:rPr>
          <w:rFonts w:ascii="Calibri" w:eastAsia="Calibri" w:hAnsi="Calibri" w:cs="Calibri"/>
          <w:b/>
          <w:bCs/>
        </w:rPr>
      </w:pPr>
      <w:r w:rsidRPr="4B59270B">
        <w:rPr>
          <w:rFonts w:ascii="Calibri" w:eastAsia="Calibri" w:hAnsi="Calibri" w:cs="Calibri"/>
          <w:b/>
          <w:bCs/>
        </w:rPr>
        <w:t>10:30 am Adjourn</w:t>
      </w:r>
      <w:r>
        <w:rPr>
          <w:rFonts w:ascii="Calibri" w:eastAsia="Calibri" w:hAnsi="Calibri" w:cs="Calibri"/>
          <w:b/>
        </w:rPr>
        <w:tab/>
      </w:r>
    </w:p>
    <w:p w14:paraId="7EB0E777" w14:textId="35639A04" w:rsidR="00C6463B" w:rsidRDefault="59D60D11" w:rsidP="59D60D11">
      <w:pPr>
        <w:spacing w:after="200" w:line="276" w:lineRule="auto"/>
        <w:rPr>
          <w:rFonts w:ascii="Calibri" w:eastAsia="Calibri" w:hAnsi="Calibri" w:cs="Calibri"/>
          <w:b/>
          <w:bCs/>
        </w:rPr>
      </w:pPr>
      <w:r w:rsidRPr="59D60D11">
        <w:rPr>
          <w:rFonts w:ascii="Calibri" w:eastAsia="Calibri" w:hAnsi="Calibri" w:cs="Calibri"/>
          <w:b/>
          <w:bCs/>
        </w:rPr>
        <w:t xml:space="preserve">Next ASMC meeting:  </w:t>
      </w:r>
      <w:r w:rsidR="0021101F">
        <w:rPr>
          <w:rFonts w:ascii="Calibri" w:eastAsia="Calibri" w:hAnsi="Calibri" w:cs="Calibri"/>
          <w:b/>
          <w:bCs/>
        </w:rPr>
        <w:t xml:space="preserve">December 12 </w:t>
      </w:r>
      <w:r w:rsidRPr="59D60D11">
        <w:rPr>
          <w:rFonts w:ascii="Calibri" w:eastAsia="Calibri" w:hAnsi="Calibri" w:cs="Calibri"/>
          <w:b/>
          <w:bCs/>
        </w:rPr>
        <w:t>in 55 Bascom</w:t>
      </w:r>
      <w:r w:rsidR="00865E1D">
        <w:rPr>
          <w:rFonts w:ascii="Calibri" w:eastAsia="Calibri" w:hAnsi="Calibri" w:cs="Calibri"/>
          <w:b/>
          <w:bCs/>
        </w:rPr>
        <w:t>, 9:30 am – 10:30 am</w:t>
      </w:r>
    </w:p>
    <w:p w14:paraId="4DDCC0E1" w14:textId="77777777" w:rsidR="00A4357E" w:rsidRDefault="00A4357E"/>
    <w:sectPr w:rsidR="00A4357E" w:rsidSect="00035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DD5"/>
    <w:multiLevelType w:val="hybridMultilevel"/>
    <w:tmpl w:val="A72CE40C"/>
    <w:lvl w:ilvl="0" w:tplc="D94836AA">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8A43D5"/>
    <w:multiLevelType w:val="hybridMultilevel"/>
    <w:tmpl w:val="16FC3BD4"/>
    <w:lvl w:ilvl="0" w:tplc="B82860BA">
      <w:start w:val="1"/>
      <w:numFmt w:val="bullet"/>
      <w:lvlText w:val=""/>
      <w:lvlJc w:val="left"/>
      <w:pPr>
        <w:ind w:left="720" w:hanging="360"/>
      </w:pPr>
      <w:rPr>
        <w:rFonts w:ascii="Symbol" w:hAnsi="Symbol" w:hint="default"/>
      </w:rPr>
    </w:lvl>
    <w:lvl w:ilvl="1" w:tplc="12BE4070">
      <w:start w:val="1"/>
      <w:numFmt w:val="bullet"/>
      <w:lvlText w:val=""/>
      <w:lvlJc w:val="left"/>
      <w:pPr>
        <w:ind w:left="1440" w:hanging="360"/>
      </w:pPr>
      <w:rPr>
        <w:rFonts w:ascii="Symbol" w:hAnsi="Symbol" w:hint="default"/>
      </w:rPr>
    </w:lvl>
    <w:lvl w:ilvl="2" w:tplc="5D12F6AE">
      <w:start w:val="1"/>
      <w:numFmt w:val="bullet"/>
      <w:lvlText w:val=""/>
      <w:lvlJc w:val="left"/>
      <w:pPr>
        <w:ind w:left="2160" w:hanging="360"/>
      </w:pPr>
      <w:rPr>
        <w:rFonts w:ascii="Wingdings" w:hAnsi="Wingdings" w:hint="default"/>
      </w:rPr>
    </w:lvl>
    <w:lvl w:ilvl="3" w:tplc="0570D95C">
      <w:start w:val="1"/>
      <w:numFmt w:val="bullet"/>
      <w:lvlText w:val=""/>
      <w:lvlJc w:val="left"/>
      <w:pPr>
        <w:ind w:left="2880" w:hanging="360"/>
      </w:pPr>
      <w:rPr>
        <w:rFonts w:ascii="Symbol" w:hAnsi="Symbol" w:hint="default"/>
      </w:rPr>
    </w:lvl>
    <w:lvl w:ilvl="4" w:tplc="4622F322">
      <w:start w:val="1"/>
      <w:numFmt w:val="bullet"/>
      <w:lvlText w:val="o"/>
      <w:lvlJc w:val="left"/>
      <w:pPr>
        <w:ind w:left="3600" w:hanging="360"/>
      </w:pPr>
      <w:rPr>
        <w:rFonts w:ascii="Courier New" w:hAnsi="Courier New" w:hint="default"/>
      </w:rPr>
    </w:lvl>
    <w:lvl w:ilvl="5" w:tplc="15E0A0AE">
      <w:start w:val="1"/>
      <w:numFmt w:val="bullet"/>
      <w:lvlText w:val=""/>
      <w:lvlJc w:val="left"/>
      <w:pPr>
        <w:ind w:left="4320" w:hanging="360"/>
      </w:pPr>
      <w:rPr>
        <w:rFonts w:ascii="Wingdings" w:hAnsi="Wingdings" w:hint="default"/>
      </w:rPr>
    </w:lvl>
    <w:lvl w:ilvl="6" w:tplc="CDFE3556">
      <w:start w:val="1"/>
      <w:numFmt w:val="bullet"/>
      <w:lvlText w:val=""/>
      <w:lvlJc w:val="left"/>
      <w:pPr>
        <w:ind w:left="5040" w:hanging="360"/>
      </w:pPr>
      <w:rPr>
        <w:rFonts w:ascii="Symbol" w:hAnsi="Symbol" w:hint="default"/>
      </w:rPr>
    </w:lvl>
    <w:lvl w:ilvl="7" w:tplc="8EB42F7C">
      <w:start w:val="1"/>
      <w:numFmt w:val="bullet"/>
      <w:lvlText w:val="o"/>
      <w:lvlJc w:val="left"/>
      <w:pPr>
        <w:ind w:left="5760" w:hanging="360"/>
      </w:pPr>
      <w:rPr>
        <w:rFonts w:ascii="Courier New" w:hAnsi="Courier New" w:hint="default"/>
      </w:rPr>
    </w:lvl>
    <w:lvl w:ilvl="8" w:tplc="298C5644">
      <w:start w:val="1"/>
      <w:numFmt w:val="bullet"/>
      <w:lvlText w:val=""/>
      <w:lvlJc w:val="left"/>
      <w:pPr>
        <w:ind w:left="6480" w:hanging="360"/>
      </w:pPr>
      <w:rPr>
        <w:rFonts w:ascii="Wingdings" w:hAnsi="Wingdings" w:hint="default"/>
      </w:rPr>
    </w:lvl>
  </w:abstractNum>
  <w:abstractNum w:abstractNumId="2" w15:restartNumberingAfterBreak="0">
    <w:nsid w:val="0C444D50"/>
    <w:multiLevelType w:val="hybridMultilevel"/>
    <w:tmpl w:val="9FEA58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310A1"/>
    <w:multiLevelType w:val="hybridMultilevel"/>
    <w:tmpl w:val="00401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441693"/>
    <w:multiLevelType w:val="hybridMultilevel"/>
    <w:tmpl w:val="524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F2016"/>
    <w:multiLevelType w:val="multilevel"/>
    <w:tmpl w:val="3D5EB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76DE8"/>
    <w:multiLevelType w:val="hybridMultilevel"/>
    <w:tmpl w:val="D6E237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9B176B"/>
    <w:multiLevelType w:val="hybridMultilevel"/>
    <w:tmpl w:val="182A64E6"/>
    <w:lvl w:ilvl="0" w:tplc="452E4858">
      <w:start w:val="1"/>
      <w:numFmt w:val="bullet"/>
      <w:lvlText w:val=""/>
      <w:lvlJc w:val="left"/>
      <w:pPr>
        <w:ind w:left="720" w:hanging="360"/>
      </w:pPr>
      <w:rPr>
        <w:rFonts w:ascii="Symbol" w:hAnsi="Symbol" w:hint="default"/>
      </w:rPr>
    </w:lvl>
    <w:lvl w:ilvl="1" w:tplc="E0083708">
      <w:start w:val="1"/>
      <w:numFmt w:val="bullet"/>
      <w:lvlText w:val="o"/>
      <w:lvlJc w:val="left"/>
      <w:pPr>
        <w:ind w:left="1440" w:hanging="360"/>
      </w:pPr>
      <w:rPr>
        <w:rFonts w:ascii="Courier New" w:hAnsi="Courier New" w:hint="default"/>
      </w:rPr>
    </w:lvl>
    <w:lvl w:ilvl="2" w:tplc="7E8C2300">
      <w:start w:val="1"/>
      <w:numFmt w:val="bullet"/>
      <w:lvlText w:val=""/>
      <w:lvlJc w:val="left"/>
      <w:pPr>
        <w:ind w:left="2160" w:hanging="360"/>
      </w:pPr>
      <w:rPr>
        <w:rFonts w:ascii="Wingdings" w:hAnsi="Wingdings" w:hint="default"/>
      </w:rPr>
    </w:lvl>
    <w:lvl w:ilvl="3" w:tplc="20329986">
      <w:start w:val="1"/>
      <w:numFmt w:val="bullet"/>
      <w:lvlText w:val=""/>
      <w:lvlJc w:val="left"/>
      <w:pPr>
        <w:ind w:left="2880" w:hanging="360"/>
      </w:pPr>
      <w:rPr>
        <w:rFonts w:ascii="Symbol" w:hAnsi="Symbol" w:hint="default"/>
      </w:rPr>
    </w:lvl>
    <w:lvl w:ilvl="4" w:tplc="2FFC31DE">
      <w:start w:val="1"/>
      <w:numFmt w:val="bullet"/>
      <w:lvlText w:val="o"/>
      <w:lvlJc w:val="left"/>
      <w:pPr>
        <w:ind w:left="3600" w:hanging="360"/>
      </w:pPr>
      <w:rPr>
        <w:rFonts w:ascii="Courier New" w:hAnsi="Courier New" w:hint="default"/>
      </w:rPr>
    </w:lvl>
    <w:lvl w:ilvl="5" w:tplc="6ADCDAB2">
      <w:start w:val="1"/>
      <w:numFmt w:val="bullet"/>
      <w:lvlText w:val=""/>
      <w:lvlJc w:val="left"/>
      <w:pPr>
        <w:ind w:left="4320" w:hanging="360"/>
      </w:pPr>
      <w:rPr>
        <w:rFonts w:ascii="Wingdings" w:hAnsi="Wingdings" w:hint="default"/>
      </w:rPr>
    </w:lvl>
    <w:lvl w:ilvl="6" w:tplc="8A22A702">
      <w:start w:val="1"/>
      <w:numFmt w:val="bullet"/>
      <w:lvlText w:val=""/>
      <w:lvlJc w:val="left"/>
      <w:pPr>
        <w:ind w:left="5040" w:hanging="360"/>
      </w:pPr>
      <w:rPr>
        <w:rFonts w:ascii="Symbol" w:hAnsi="Symbol" w:hint="default"/>
      </w:rPr>
    </w:lvl>
    <w:lvl w:ilvl="7" w:tplc="7B2CC99E">
      <w:start w:val="1"/>
      <w:numFmt w:val="bullet"/>
      <w:lvlText w:val="o"/>
      <w:lvlJc w:val="left"/>
      <w:pPr>
        <w:ind w:left="5760" w:hanging="360"/>
      </w:pPr>
      <w:rPr>
        <w:rFonts w:ascii="Courier New" w:hAnsi="Courier New" w:hint="default"/>
      </w:rPr>
    </w:lvl>
    <w:lvl w:ilvl="8" w:tplc="2E829C18">
      <w:start w:val="1"/>
      <w:numFmt w:val="bullet"/>
      <w:lvlText w:val=""/>
      <w:lvlJc w:val="left"/>
      <w:pPr>
        <w:ind w:left="6480" w:hanging="360"/>
      </w:pPr>
      <w:rPr>
        <w:rFonts w:ascii="Wingdings" w:hAnsi="Wingdings" w:hint="default"/>
      </w:rPr>
    </w:lvl>
  </w:abstractNum>
  <w:abstractNum w:abstractNumId="8" w15:restartNumberingAfterBreak="0">
    <w:nsid w:val="319E2B97"/>
    <w:multiLevelType w:val="hybridMultilevel"/>
    <w:tmpl w:val="E83C0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07C34"/>
    <w:multiLevelType w:val="hybridMultilevel"/>
    <w:tmpl w:val="51D84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6D4635"/>
    <w:multiLevelType w:val="hybridMultilevel"/>
    <w:tmpl w:val="3954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C2B37"/>
    <w:multiLevelType w:val="hybridMultilevel"/>
    <w:tmpl w:val="0DFAA3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B3D60FC"/>
    <w:multiLevelType w:val="hybridMultilevel"/>
    <w:tmpl w:val="E2404582"/>
    <w:lvl w:ilvl="0" w:tplc="21DC6F98">
      <w:start w:val="1"/>
      <w:numFmt w:val="bullet"/>
      <w:lvlText w:val=""/>
      <w:lvlJc w:val="left"/>
      <w:pPr>
        <w:ind w:left="720" w:hanging="360"/>
      </w:pPr>
      <w:rPr>
        <w:rFonts w:ascii="Symbol" w:hAnsi="Symbol" w:hint="default"/>
      </w:rPr>
    </w:lvl>
    <w:lvl w:ilvl="1" w:tplc="7E5050CC">
      <w:start w:val="1"/>
      <w:numFmt w:val="bullet"/>
      <w:lvlText w:val=""/>
      <w:lvlJc w:val="left"/>
      <w:pPr>
        <w:ind w:left="1440" w:hanging="360"/>
      </w:pPr>
      <w:rPr>
        <w:rFonts w:ascii="Symbol" w:hAnsi="Symbol" w:hint="default"/>
      </w:rPr>
    </w:lvl>
    <w:lvl w:ilvl="2" w:tplc="FB4418F8">
      <w:start w:val="1"/>
      <w:numFmt w:val="bullet"/>
      <w:lvlText w:val=""/>
      <w:lvlJc w:val="left"/>
      <w:pPr>
        <w:ind w:left="2160" w:hanging="360"/>
      </w:pPr>
      <w:rPr>
        <w:rFonts w:ascii="Wingdings" w:hAnsi="Wingdings" w:hint="default"/>
      </w:rPr>
    </w:lvl>
    <w:lvl w:ilvl="3" w:tplc="47DAF3B6">
      <w:start w:val="1"/>
      <w:numFmt w:val="bullet"/>
      <w:lvlText w:val=""/>
      <w:lvlJc w:val="left"/>
      <w:pPr>
        <w:ind w:left="2880" w:hanging="360"/>
      </w:pPr>
      <w:rPr>
        <w:rFonts w:ascii="Symbol" w:hAnsi="Symbol" w:hint="default"/>
      </w:rPr>
    </w:lvl>
    <w:lvl w:ilvl="4" w:tplc="314C8856">
      <w:start w:val="1"/>
      <w:numFmt w:val="bullet"/>
      <w:lvlText w:val="o"/>
      <w:lvlJc w:val="left"/>
      <w:pPr>
        <w:ind w:left="3600" w:hanging="360"/>
      </w:pPr>
      <w:rPr>
        <w:rFonts w:ascii="Courier New" w:hAnsi="Courier New" w:hint="default"/>
      </w:rPr>
    </w:lvl>
    <w:lvl w:ilvl="5" w:tplc="E7929250">
      <w:start w:val="1"/>
      <w:numFmt w:val="bullet"/>
      <w:lvlText w:val=""/>
      <w:lvlJc w:val="left"/>
      <w:pPr>
        <w:ind w:left="4320" w:hanging="360"/>
      </w:pPr>
      <w:rPr>
        <w:rFonts w:ascii="Wingdings" w:hAnsi="Wingdings" w:hint="default"/>
      </w:rPr>
    </w:lvl>
    <w:lvl w:ilvl="6" w:tplc="6AE09B58">
      <w:start w:val="1"/>
      <w:numFmt w:val="bullet"/>
      <w:lvlText w:val=""/>
      <w:lvlJc w:val="left"/>
      <w:pPr>
        <w:ind w:left="5040" w:hanging="360"/>
      </w:pPr>
      <w:rPr>
        <w:rFonts w:ascii="Symbol" w:hAnsi="Symbol" w:hint="default"/>
      </w:rPr>
    </w:lvl>
    <w:lvl w:ilvl="7" w:tplc="260AA972">
      <w:start w:val="1"/>
      <w:numFmt w:val="bullet"/>
      <w:lvlText w:val="o"/>
      <w:lvlJc w:val="left"/>
      <w:pPr>
        <w:ind w:left="5760" w:hanging="360"/>
      </w:pPr>
      <w:rPr>
        <w:rFonts w:ascii="Courier New" w:hAnsi="Courier New" w:hint="default"/>
      </w:rPr>
    </w:lvl>
    <w:lvl w:ilvl="8" w:tplc="069CD1F2">
      <w:start w:val="1"/>
      <w:numFmt w:val="bullet"/>
      <w:lvlText w:val=""/>
      <w:lvlJc w:val="left"/>
      <w:pPr>
        <w:ind w:left="6480" w:hanging="360"/>
      </w:pPr>
      <w:rPr>
        <w:rFonts w:ascii="Wingdings" w:hAnsi="Wingdings" w:hint="default"/>
      </w:rPr>
    </w:lvl>
  </w:abstractNum>
  <w:abstractNum w:abstractNumId="13" w15:restartNumberingAfterBreak="0">
    <w:nsid w:val="3C6C4080"/>
    <w:multiLevelType w:val="hybridMultilevel"/>
    <w:tmpl w:val="66C4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A7140"/>
    <w:multiLevelType w:val="hybridMultilevel"/>
    <w:tmpl w:val="EBBAE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B56ADD"/>
    <w:multiLevelType w:val="hybridMultilevel"/>
    <w:tmpl w:val="ED44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42E8A"/>
    <w:multiLevelType w:val="hybridMultilevel"/>
    <w:tmpl w:val="4F8AD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FC7790"/>
    <w:multiLevelType w:val="hybridMultilevel"/>
    <w:tmpl w:val="97867E2A"/>
    <w:lvl w:ilvl="0" w:tplc="04090001">
      <w:start w:val="1"/>
      <w:numFmt w:val="bullet"/>
      <w:lvlText w:val=""/>
      <w:lvlJc w:val="left"/>
      <w:pPr>
        <w:ind w:left="720" w:hanging="360"/>
      </w:pPr>
      <w:rPr>
        <w:rFonts w:ascii="Symbol" w:hAnsi="Symbol" w:hint="default"/>
      </w:rPr>
    </w:lvl>
    <w:lvl w:ilvl="1" w:tplc="91B0B734">
      <w:start w:val="1"/>
      <w:numFmt w:val="bullet"/>
      <w:lvlText w:val="o"/>
      <w:lvlJc w:val="left"/>
      <w:pPr>
        <w:ind w:left="1440" w:hanging="360"/>
      </w:pPr>
      <w:rPr>
        <w:rFonts w:ascii="Courier New" w:hAnsi="Courier New" w:cs="Courier New" w:hint="default"/>
        <w:color w:val="auto"/>
      </w:rPr>
    </w:lvl>
    <w:lvl w:ilvl="2" w:tplc="BDF27BEE">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A2437"/>
    <w:multiLevelType w:val="hybridMultilevel"/>
    <w:tmpl w:val="0CDEF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882FF7"/>
    <w:multiLevelType w:val="hybridMultilevel"/>
    <w:tmpl w:val="0BE00CB8"/>
    <w:lvl w:ilvl="0" w:tplc="58C4E562">
      <w:start w:val="1"/>
      <w:numFmt w:val="bullet"/>
      <w:lvlText w:val=""/>
      <w:lvlJc w:val="left"/>
      <w:pPr>
        <w:ind w:left="720" w:hanging="360"/>
      </w:pPr>
      <w:rPr>
        <w:rFonts w:ascii="Symbol" w:hAnsi="Symbol" w:hint="default"/>
      </w:rPr>
    </w:lvl>
    <w:lvl w:ilvl="1" w:tplc="7E9CBEE6">
      <w:start w:val="1"/>
      <w:numFmt w:val="bullet"/>
      <w:lvlText w:val="o"/>
      <w:lvlJc w:val="left"/>
      <w:pPr>
        <w:ind w:left="1440" w:hanging="360"/>
      </w:pPr>
      <w:rPr>
        <w:rFonts w:ascii="Courier New" w:hAnsi="Courier New" w:hint="default"/>
      </w:rPr>
    </w:lvl>
    <w:lvl w:ilvl="2" w:tplc="339EA2BC">
      <w:start w:val="1"/>
      <w:numFmt w:val="bullet"/>
      <w:lvlText w:val=""/>
      <w:lvlJc w:val="left"/>
      <w:pPr>
        <w:ind w:left="2160" w:hanging="360"/>
      </w:pPr>
      <w:rPr>
        <w:rFonts w:ascii="Wingdings" w:hAnsi="Wingdings" w:hint="default"/>
      </w:rPr>
    </w:lvl>
    <w:lvl w:ilvl="3" w:tplc="A7747C08">
      <w:start w:val="1"/>
      <w:numFmt w:val="bullet"/>
      <w:lvlText w:val=""/>
      <w:lvlJc w:val="left"/>
      <w:pPr>
        <w:ind w:left="2880" w:hanging="360"/>
      </w:pPr>
      <w:rPr>
        <w:rFonts w:ascii="Symbol" w:hAnsi="Symbol" w:hint="default"/>
      </w:rPr>
    </w:lvl>
    <w:lvl w:ilvl="4" w:tplc="B9C8A192">
      <w:start w:val="1"/>
      <w:numFmt w:val="bullet"/>
      <w:lvlText w:val="o"/>
      <w:lvlJc w:val="left"/>
      <w:pPr>
        <w:ind w:left="3600" w:hanging="360"/>
      </w:pPr>
      <w:rPr>
        <w:rFonts w:ascii="Courier New" w:hAnsi="Courier New" w:hint="default"/>
      </w:rPr>
    </w:lvl>
    <w:lvl w:ilvl="5" w:tplc="D9FC5258">
      <w:start w:val="1"/>
      <w:numFmt w:val="bullet"/>
      <w:lvlText w:val=""/>
      <w:lvlJc w:val="left"/>
      <w:pPr>
        <w:ind w:left="4320" w:hanging="360"/>
      </w:pPr>
      <w:rPr>
        <w:rFonts w:ascii="Wingdings" w:hAnsi="Wingdings" w:hint="default"/>
      </w:rPr>
    </w:lvl>
    <w:lvl w:ilvl="6" w:tplc="602E41FE">
      <w:start w:val="1"/>
      <w:numFmt w:val="bullet"/>
      <w:lvlText w:val=""/>
      <w:lvlJc w:val="left"/>
      <w:pPr>
        <w:ind w:left="5040" w:hanging="360"/>
      </w:pPr>
      <w:rPr>
        <w:rFonts w:ascii="Symbol" w:hAnsi="Symbol" w:hint="default"/>
      </w:rPr>
    </w:lvl>
    <w:lvl w:ilvl="7" w:tplc="FCE0A976">
      <w:start w:val="1"/>
      <w:numFmt w:val="bullet"/>
      <w:lvlText w:val="o"/>
      <w:lvlJc w:val="left"/>
      <w:pPr>
        <w:ind w:left="5760" w:hanging="360"/>
      </w:pPr>
      <w:rPr>
        <w:rFonts w:ascii="Courier New" w:hAnsi="Courier New" w:hint="default"/>
      </w:rPr>
    </w:lvl>
    <w:lvl w:ilvl="8" w:tplc="85CA331A">
      <w:start w:val="1"/>
      <w:numFmt w:val="bullet"/>
      <w:lvlText w:val=""/>
      <w:lvlJc w:val="left"/>
      <w:pPr>
        <w:ind w:left="6480" w:hanging="360"/>
      </w:pPr>
      <w:rPr>
        <w:rFonts w:ascii="Wingdings" w:hAnsi="Wingdings" w:hint="default"/>
      </w:rPr>
    </w:lvl>
  </w:abstractNum>
  <w:abstractNum w:abstractNumId="20" w15:restartNumberingAfterBreak="0">
    <w:nsid w:val="602541CE"/>
    <w:multiLevelType w:val="hybridMultilevel"/>
    <w:tmpl w:val="91E0E5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93594"/>
    <w:multiLevelType w:val="hybridMultilevel"/>
    <w:tmpl w:val="60CA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F115B"/>
    <w:multiLevelType w:val="hybridMultilevel"/>
    <w:tmpl w:val="E7680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310F09"/>
    <w:multiLevelType w:val="hybridMultilevel"/>
    <w:tmpl w:val="FFECAB3C"/>
    <w:lvl w:ilvl="0" w:tplc="BF84BC66">
      <w:start w:val="1"/>
      <w:numFmt w:val="bullet"/>
      <w:lvlText w:val=""/>
      <w:lvlJc w:val="left"/>
      <w:pPr>
        <w:ind w:left="720" w:hanging="360"/>
      </w:pPr>
      <w:rPr>
        <w:rFonts w:ascii="Symbol" w:hAnsi="Symbol" w:hint="default"/>
      </w:rPr>
    </w:lvl>
    <w:lvl w:ilvl="1" w:tplc="41B06B5C">
      <w:start w:val="1"/>
      <w:numFmt w:val="bullet"/>
      <w:lvlText w:val="o"/>
      <w:lvlJc w:val="left"/>
      <w:pPr>
        <w:ind w:left="1440" w:hanging="360"/>
      </w:pPr>
      <w:rPr>
        <w:rFonts w:ascii="Courier New" w:hAnsi="Courier New" w:hint="default"/>
      </w:rPr>
    </w:lvl>
    <w:lvl w:ilvl="2" w:tplc="1B82A038">
      <w:start w:val="1"/>
      <w:numFmt w:val="bullet"/>
      <w:lvlText w:val=""/>
      <w:lvlJc w:val="left"/>
      <w:pPr>
        <w:ind w:left="2160" w:hanging="360"/>
      </w:pPr>
      <w:rPr>
        <w:rFonts w:ascii="Wingdings" w:hAnsi="Wingdings" w:hint="default"/>
      </w:rPr>
    </w:lvl>
    <w:lvl w:ilvl="3" w:tplc="F5F8CB82">
      <w:start w:val="1"/>
      <w:numFmt w:val="bullet"/>
      <w:lvlText w:val=""/>
      <w:lvlJc w:val="left"/>
      <w:pPr>
        <w:ind w:left="2880" w:hanging="360"/>
      </w:pPr>
      <w:rPr>
        <w:rFonts w:ascii="Symbol" w:hAnsi="Symbol" w:hint="default"/>
      </w:rPr>
    </w:lvl>
    <w:lvl w:ilvl="4" w:tplc="EC0E99E4">
      <w:start w:val="1"/>
      <w:numFmt w:val="bullet"/>
      <w:lvlText w:val="o"/>
      <w:lvlJc w:val="left"/>
      <w:pPr>
        <w:ind w:left="3600" w:hanging="360"/>
      </w:pPr>
      <w:rPr>
        <w:rFonts w:ascii="Courier New" w:hAnsi="Courier New" w:hint="default"/>
      </w:rPr>
    </w:lvl>
    <w:lvl w:ilvl="5" w:tplc="5ACC9BE0">
      <w:start w:val="1"/>
      <w:numFmt w:val="bullet"/>
      <w:lvlText w:val=""/>
      <w:lvlJc w:val="left"/>
      <w:pPr>
        <w:ind w:left="4320" w:hanging="360"/>
      </w:pPr>
      <w:rPr>
        <w:rFonts w:ascii="Wingdings" w:hAnsi="Wingdings" w:hint="default"/>
      </w:rPr>
    </w:lvl>
    <w:lvl w:ilvl="6" w:tplc="8BD8760E">
      <w:start w:val="1"/>
      <w:numFmt w:val="bullet"/>
      <w:lvlText w:val=""/>
      <w:lvlJc w:val="left"/>
      <w:pPr>
        <w:ind w:left="5040" w:hanging="360"/>
      </w:pPr>
      <w:rPr>
        <w:rFonts w:ascii="Symbol" w:hAnsi="Symbol" w:hint="default"/>
      </w:rPr>
    </w:lvl>
    <w:lvl w:ilvl="7" w:tplc="550E8BC8">
      <w:start w:val="1"/>
      <w:numFmt w:val="bullet"/>
      <w:lvlText w:val="o"/>
      <w:lvlJc w:val="left"/>
      <w:pPr>
        <w:ind w:left="5760" w:hanging="360"/>
      </w:pPr>
      <w:rPr>
        <w:rFonts w:ascii="Courier New" w:hAnsi="Courier New" w:hint="default"/>
      </w:rPr>
    </w:lvl>
    <w:lvl w:ilvl="8" w:tplc="115A2704">
      <w:start w:val="1"/>
      <w:numFmt w:val="bullet"/>
      <w:lvlText w:val=""/>
      <w:lvlJc w:val="left"/>
      <w:pPr>
        <w:ind w:left="6480" w:hanging="360"/>
      </w:pPr>
      <w:rPr>
        <w:rFonts w:ascii="Wingdings" w:hAnsi="Wingdings" w:hint="default"/>
      </w:rPr>
    </w:lvl>
  </w:abstractNum>
  <w:abstractNum w:abstractNumId="24" w15:restartNumberingAfterBreak="0">
    <w:nsid w:val="7417719E"/>
    <w:multiLevelType w:val="hybridMultilevel"/>
    <w:tmpl w:val="7DAE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B656F"/>
    <w:multiLevelType w:val="hybridMultilevel"/>
    <w:tmpl w:val="2D2AF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36097"/>
    <w:multiLevelType w:val="hybridMultilevel"/>
    <w:tmpl w:val="98DCB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C2407"/>
    <w:multiLevelType w:val="multilevel"/>
    <w:tmpl w:val="A664F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9"/>
  </w:num>
  <w:num w:numId="3">
    <w:abstractNumId w:val="23"/>
  </w:num>
  <w:num w:numId="4">
    <w:abstractNumId w:val="7"/>
  </w:num>
  <w:num w:numId="5">
    <w:abstractNumId w:val="12"/>
  </w:num>
  <w:num w:numId="6">
    <w:abstractNumId w:val="14"/>
  </w:num>
  <w:num w:numId="7">
    <w:abstractNumId w:val="11"/>
  </w:num>
  <w:num w:numId="8">
    <w:abstractNumId w:val="2"/>
  </w:num>
  <w:num w:numId="9">
    <w:abstractNumId w:val="27"/>
  </w:num>
  <w:num w:numId="10">
    <w:abstractNumId w:val="20"/>
  </w:num>
  <w:num w:numId="11">
    <w:abstractNumId w:val="18"/>
  </w:num>
  <w:num w:numId="12">
    <w:abstractNumId w:val="3"/>
  </w:num>
  <w:num w:numId="13">
    <w:abstractNumId w:val="0"/>
  </w:num>
  <w:num w:numId="14">
    <w:abstractNumId w:val="15"/>
  </w:num>
  <w:num w:numId="15">
    <w:abstractNumId w:val="9"/>
  </w:num>
  <w:num w:numId="16">
    <w:abstractNumId w:val="5"/>
  </w:num>
  <w:num w:numId="17">
    <w:abstractNumId w:val="10"/>
  </w:num>
  <w:num w:numId="18">
    <w:abstractNumId w:val="13"/>
  </w:num>
  <w:num w:numId="19">
    <w:abstractNumId w:val="16"/>
  </w:num>
  <w:num w:numId="20">
    <w:abstractNumId w:val="25"/>
  </w:num>
  <w:num w:numId="21">
    <w:abstractNumId w:val="6"/>
  </w:num>
  <w:num w:numId="22">
    <w:abstractNumId w:val="22"/>
  </w:num>
  <w:num w:numId="23">
    <w:abstractNumId w:val="17"/>
  </w:num>
  <w:num w:numId="24">
    <w:abstractNumId w:val="21"/>
  </w:num>
  <w:num w:numId="25">
    <w:abstractNumId w:val="8"/>
  </w:num>
  <w:num w:numId="26">
    <w:abstractNumId w:val="26"/>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MTAwsDA1NzAxszRR0lEKTi0uzszPAykwrgUAsEWsUywAAAA="/>
  </w:docVars>
  <w:rsids>
    <w:rsidRoot w:val="00C6463B"/>
    <w:rsid w:val="00035435"/>
    <w:rsid w:val="00036131"/>
    <w:rsid w:val="000716C6"/>
    <w:rsid w:val="00074557"/>
    <w:rsid w:val="000A24EA"/>
    <w:rsid w:val="000B4534"/>
    <w:rsid w:val="000E0C71"/>
    <w:rsid w:val="0012354B"/>
    <w:rsid w:val="0014723C"/>
    <w:rsid w:val="00181148"/>
    <w:rsid w:val="001A2F7F"/>
    <w:rsid w:val="001F321B"/>
    <w:rsid w:val="00205D61"/>
    <w:rsid w:val="0021101F"/>
    <w:rsid w:val="00213754"/>
    <w:rsid w:val="00240C19"/>
    <w:rsid w:val="00242D75"/>
    <w:rsid w:val="00261128"/>
    <w:rsid w:val="002642F6"/>
    <w:rsid w:val="00274BDC"/>
    <w:rsid w:val="00281A54"/>
    <w:rsid w:val="002901BF"/>
    <w:rsid w:val="002B3A26"/>
    <w:rsid w:val="002F36DF"/>
    <w:rsid w:val="00320406"/>
    <w:rsid w:val="00320EF8"/>
    <w:rsid w:val="00336477"/>
    <w:rsid w:val="00342ABE"/>
    <w:rsid w:val="00364345"/>
    <w:rsid w:val="0036593A"/>
    <w:rsid w:val="00377E12"/>
    <w:rsid w:val="003A0856"/>
    <w:rsid w:val="003B0A4D"/>
    <w:rsid w:val="003C76FE"/>
    <w:rsid w:val="003D54B4"/>
    <w:rsid w:val="003F4127"/>
    <w:rsid w:val="00423C4A"/>
    <w:rsid w:val="00427726"/>
    <w:rsid w:val="00430ADF"/>
    <w:rsid w:val="004508C7"/>
    <w:rsid w:val="0045474F"/>
    <w:rsid w:val="004B12D6"/>
    <w:rsid w:val="004C0125"/>
    <w:rsid w:val="004F270E"/>
    <w:rsid w:val="004F3DFA"/>
    <w:rsid w:val="00515DE6"/>
    <w:rsid w:val="00531800"/>
    <w:rsid w:val="00592C35"/>
    <w:rsid w:val="005960C2"/>
    <w:rsid w:val="005B2662"/>
    <w:rsid w:val="005D605C"/>
    <w:rsid w:val="005F7421"/>
    <w:rsid w:val="0061572B"/>
    <w:rsid w:val="00620500"/>
    <w:rsid w:val="006227BA"/>
    <w:rsid w:val="0062495D"/>
    <w:rsid w:val="00635AF7"/>
    <w:rsid w:val="0064396D"/>
    <w:rsid w:val="00661462"/>
    <w:rsid w:val="00691DC4"/>
    <w:rsid w:val="00694449"/>
    <w:rsid w:val="006B29F7"/>
    <w:rsid w:val="006C1A19"/>
    <w:rsid w:val="006E7FD4"/>
    <w:rsid w:val="00707258"/>
    <w:rsid w:val="00723D9B"/>
    <w:rsid w:val="007463FA"/>
    <w:rsid w:val="007528CF"/>
    <w:rsid w:val="00756E2D"/>
    <w:rsid w:val="007579C3"/>
    <w:rsid w:val="0077586C"/>
    <w:rsid w:val="00780EC5"/>
    <w:rsid w:val="008004E8"/>
    <w:rsid w:val="00824CA1"/>
    <w:rsid w:val="0083130E"/>
    <w:rsid w:val="00835A7B"/>
    <w:rsid w:val="00865E1D"/>
    <w:rsid w:val="00873825"/>
    <w:rsid w:val="008928F8"/>
    <w:rsid w:val="008C556A"/>
    <w:rsid w:val="008C69B6"/>
    <w:rsid w:val="008F2097"/>
    <w:rsid w:val="00946712"/>
    <w:rsid w:val="00964F9A"/>
    <w:rsid w:val="00993AB3"/>
    <w:rsid w:val="009B18C9"/>
    <w:rsid w:val="009D62B4"/>
    <w:rsid w:val="009F65B1"/>
    <w:rsid w:val="00A14664"/>
    <w:rsid w:val="00A171A6"/>
    <w:rsid w:val="00A4357E"/>
    <w:rsid w:val="00A56E78"/>
    <w:rsid w:val="00A72688"/>
    <w:rsid w:val="00A77CAE"/>
    <w:rsid w:val="00AD0ECE"/>
    <w:rsid w:val="00AD4464"/>
    <w:rsid w:val="00B035A8"/>
    <w:rsid w:val="00B6479C"/>
    <w:rsid w:val="00B7314F"/>
    <w:rsid w:val="00B76E42"/>
    <w:rsid w:val="00BA11CF"/>
    <w:rsid w:val="00C02467"/>
    <w:rsid w:val="00C3737C"/>
    <w:rsid w:val="00C57AB2"/>
    <w:rsid w:val="00C6463B"/>
    <w:rsid w:val="00C66A95"/>
    <w:rsid w:val="00C80B35"/>
    <w:rsid w:val="00C9542B"/>
    <w:rsid w:val="00D67BEC"/>
    <w:rsid w:val="00D70E59"/>
    <w:rsid w:val="00D96F57"/>
    <w:rsid w:val="00DA0700"/>
    <w:rsid w:val="00DA2374"/>
    <w:rsid w:val="00DD4B6F"/>
    <w:rsid w:val="00DD5D46"/>
    <w:rsid w:val="00DE67E2"/>
    <w:rsid w:val="00DE74B3"/>
    <w:rsid w:val="00E150A8"/>
    <w:rsid w:val="00E34AEF"/>
    <w:rsid w:val="00E41AB5"/>
    <w:rsid w:val="00E50BC9"/>
    <w:rsid w:val="00E62282"/>
    <w:rsid w:val="00E717E4"/>
    <w:rsid w:val="00E87E34"/>
    <w:rsid w:val="00EA4A20"/>
    <w:rsid w:val="00EA58A0"/>
    <w:rsid w:val="00EB146C"/>
    <w:rsid w:val="00ED3422"/>
    <w:rsid w:val="00EE27B3"/>
    <w:rsid w:val="00EE6C02"/>
    <w:rsid w:val="00F008B7"/>
    <w:rsid w:val="00F07474"/>
    <w:rsid w:val="00F14295"/>
    <w:rsid w:val="00F16254"/>
    <w:rsid w:val="00F35140"/>
    <w:rsid w:val="00F615BA"/>
    <w:rsid w:val="04288C69"/>
    <w:rsid w:val="06C95E28"/>
    <w:rsid w:val="07B80BEE"/>
    <w:rsid w:val="097FC946"/>
    <w:rsid w:val="0CEEECEC"/>
    <w:rsid w:val="1A21D05E"/>
    <w:rsid w:val="1D6735AE"/>
    <w:rsid w:val="2863CCD0"/>
    <w:rsid w:val="2AF75761"/>
    <w:rsid w:val="2CE9994C"/>
    <w:rsid w:val="2D2857F4"/>
    <w:rsid w:val="2D8A9112"/>
    <w:rsid w:val="31965607"/>
    <w:rsid w:val="3325A5E6"/>
    <w:rsid w:val="34D06E95"/>
    <w:rsid w:val="3CFA6FD8"/>
    <w:rsid w:val="3F0EDA5B"/>
    <w:rsid w:val="48D88D86"/>
    <w:rsid w:val="4A2EFF6A"/>
    <w:rsid w:val="4B59270B"/>
    <w:rsid w:val="4BDD92BF"/>
    <w:rsid w:val="4DF34002"/>
    <w:rsid w:val="4E0D1F02"/>
    <w:rsid w:val="517BC04A"/>
    <w:rsid w:val="56A287E8"/>
    <w:rsid w:val="59D60D11"/>
    <w:rsid w:val="6CB7F27F"/>
    <w:rsid w:val="6F5FA5B2"/>
    <w:rsid w:val="7703DF75"/>
    <w:rsid w:val="7B90D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DDCB"/>
  <w15:docId w15:val="{0C49427F-BA80-43A2-B212-5E949265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63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63B"/>
    <w:pPr>
      <w:ind w:left="720"/>
      <w:contextualSpacing/>
    </w:pPr>
  </w:style>
  <w:style w:type="character" w:styleId="Hyperlink">
    <w:name w:val="Hyperlink"/>
    <w:basedOn w:val="DefaultParagraphFont"/>
    <w:uiPriority w:val="99"/>
    <w:unhideWhenUsed/>
    <w:rsid w:val="003B0A4D"/>
    <w:rPr>
      <w:color w:val="0000FF"/>
      <w:u w:val="single"/>
    </w:rPr>
  </w:style>
  <w:style w:type="character" w:styleId="FollowedHyperlink">
    <w:name w:val="FollowedHyperlink"/>
    <w:basedOn w:val="DefaultParagraphFont"/>
    <w:uiPriority w:val="99"/>
    <w:semiHidden/>
    <w:unhideWhenUsed/>
    <w:rsid w:val="003C76FE"/>
    <w:rPr>
      <w:color w:val="954F72" w:themeColor="followedHyperlink"/>
      <w:u w:val="single"/>
    </w:rPr>
  </w:style>
  <w:style w:type="character" w:customStyle="1" w:styleId="tx">
    <w:name w:val="tx"/>
    <w:basedOn w:val="DefaultParagraphFont"/>
    <w:rsid w:val="00AD0ECE"/>
  </w:style>
  <w:style w:type="character" w:customStyle="1" w:styleId="normaltextrun">
    <w:name w:val="normaltextrun"/>
    <w:basedOn w:val="DefaultParagraphFont"/>
    <w:rsid w:val="00780EC5"/>
  </w:style>
  <w:style w:type="character" w:customStyle="1" w:styleId="spellingerror">
    <w:name w:val="spellingerror"/>
    <w:basedOn w:val="DefaultParagraphFont"/>
    <w:rsid w:val="00780EC5"/>
  </w:style>
  <w:style w:type="paragraph" w:styleId="NormalWeb">
    <w:name w:val="Normal (Web)"/>
    <w:basedOn w:val="Normal"/>
    <w:uiPriority w:val="99"/>
    <w:semiHidden/>
    <w:unhideWhenUsed/>
    <w:rsid w:val="006227BA"/>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48082">
      <w:bodyDiv w:val="1"/>
      <w:marLeft w:val="0"/>
      <w:marRight w:val="0"/>
      <w:marTop w:val="0"/>
      <w:marBottom w:val="0"/>
      <w:divBdr>
        <w:top w:val="none" w:sz="0" w:space="0" w:color="auto"/>
        <w:left w:val="none" w:sz="0" w:space="0" w:color="auto"/>
        <w:bottom w:val="none" w:sz="0" w:space="0" w:color="auto"/>
        <w:right w:val="none" w:sz="0" w:space="0" w:color="auto"/>
      </w:divBdr>
    </w:div>
    <w:div w:id="423039200">
      <w:bodyDiv w:val="1"/>
      <w:marLeft w:val="0"/>
      <w:marRight w:val="0"/>
      <w:marTop w:val="0"/>
      <w:marBottom w:val="0"/>
      <w:divBdr>
        <w:top w:val="none" w:sz="0" w:space="0" w:color="auto"/>
        <w:left w:val="none" w:sz="0" w:space="0" w:color="auto"/>
        <w:bottom w:val="none" w:sz="0" w:space="0" w:color="auto"/>
        <w:right w:val="none" w:sz="0" w:space="0" w:color="auto"/>
      </w:divBdr>
    </w:div>
    <w:div w:id="1094714777">
      <w:bodyDiv w:val="1"/>
      <w:marLeft w:val="0"/>
      <w:marRight w:val="0"/>
      <w:marTop w:val="0"/>
      <w:marBottom w:val="0"/>
      <w:divBdr>
        <w:top w:val="none" w:sz="0" w:space="0" w:color="auto"/>
        <w:left w:val="none" w:sz="0" w:space="0" w:color="auto"/>
        <w:bottom w:val="none" w:sz="0" w:space="0" w:color="auto"/>
        <w:right w:val="none" w:sz="0" w:space="0" w:color="auto"/>
      </w:divBdr>
    </w:div>
    <w:div w:id="112369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6990">
          <w:marLeft w:val="0"/>
          <w:marRight w:val="0"/>
          <w:marTop w:val="0"/>
          <w:marBottom w:val="0"/>
          <w:divBdr>
            <w:top w:val="none" w:sz="0" w:space="0" w:color="auto"/>
            <w:left w:val="none" w:sz="0" w:space="0" w:color="auto"/>
            <w:bottom w:val="none" w:sz="0" w:space="0" w:color="auto"/>
            <w:right w:val="none" w:sz="0" w:space="0" w:color="auto"/>
          </w:divBdr>
        </w:div>
        <w:div w:id="298608806">
          <w:marLeft w:val="0"/>
          <w:marRight w:val="0"/>
          <w:marTop w:val="0"/>
          <w:marBottom w:val="0"/>
          <w:divBdr>
            <w:top w:val="none" w:sz="0" w:space="0" w:color="auto"/>
            <w:left w:val="none" w:sz="0" w:space="0" w:color="auto"/>
            <w:bottom w:val="none" w:sz="0" w:space="0" w:color="auto"/>
            <w:right w:val="none" w:sz="0" w:space="0" w:color="auto"/>
          </w:divBdr>
        </w:div>
        <w:div w:id="1085691518">
          <w:marLeft w:val="0"/>
          <w:marRight w:val="0"/>
          <w:marTop w:val="0"/>
          <w:marBottom w:val="0"/>
          <w:divBdr>
            <w:top w:val="none" w:sz="0" w:space="0" w:color="auto"/>
            <w:left w:val="none" w:sz="0" w:space="0" w:color="auto"/>
            <w:bottom w:val="none" w:sz="0" w:space="0" w:color="auto"/>
            <w:right w:val="none" w:sz="0" w:space="0" w:color="auto"/>
          </w:divBdr>
        </w:div>
      </w:divsChild>
    </w:div>
    <w:div w:id="14143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addick.com/page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staff.wisc.edu/professional-development/mentoring-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erhealthyminds.org/about/people/pelin-kesebir" TargetMode="External"/><Relationship Id="rId11" Type="http://schemas.openxmlformats.org/officeDocument/2006/relationships/hyperlink" Target="https://acstaff.wisc.edu/professional-development/mentoring-resources" TargetMode="External"/><Relationship Id="rId5" Type="http://schemas.openxmlformats.org/officeDocument/2006/relationships/hyperlink" Target="https://acstaff.wisc.edu/governance/standing-committees/mentoring-committee" TargetMode="External"/><Relationship Id="rId10" Type="http://schemas.openxmlformats.org/officeDocument/2006/relationships/hyperlink" Target="http://rapidlearninginstitute.com/blog/study-give-learners-effective-feedback/" TargetMode="External"/><Relationship Id="rId4" Type="http://schemas.openxmlformats.org/officeDocument/2006/relationships/webSettings" Target="webSettings.xml"/><Relationship Id="rId9" Type="http://schemas.openxmlformats.org/officeDocument/2006/relationships/hyperlink" Target="https://uwmadison.box.com/s/mtp574dsp7ds8wj7p0ngigs50z0cpu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4970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UW - Madison General Library System</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hweltin</dc:creator>
  <cp:keywords/>
  <dc:description/>
  <cp:lastModifiedBy>Marty Gustafson</cp:lastModifiedBy>
  <cp:revision>2</cp:revision>
  <dcterms:created xsi:type="dcterms:W3CDTF">2017-11-21T17:51:00Z</dcterms:created>
  <dcterms:modified xsi:type="dcterms:W3CDTF">2017-11-21T17:51:00Z</dcterms:modified>
</cp:coreProperties>
</file>