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0E404F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>Resolution/Motion Title:</w:t>
      </w:r>
      <w:r w:rsidR="00EA58AE">
        <w:rPr>
          <w:b/>
          <w:sz w:val="24"/>
          <w:szCs w:val="24"/>
        </w:rPr>
        <w:t xml:space="preserve"> </w:t>
      </w:r>
      <w:r w:rsidRPr="004E3453">
        <w:rPr>
          <w:b/>
          <w:sz w:val="24"/>
          <w:szCs w:val="24"/>
        </w:rPr>
        <w:t xml:space="preserve"> </w:t>
      </w:r>
      <w:r w:rsidR="00EA58AE">
        <w:rPr>
          <w:sz w:val="24"/>
          <w:szCs w:val="24"/>
        </w:rPr>
        <w:t xml:space="preserve">Resolution </w:t>
      </w:r>
      <w:r w:rsidR="00EF350F">
        <w:rPr>
          <w:sz w:val="24"/>
          <w:szCs w:val="24"/>
        </w:rPr>
        <w:t>Addressing the Title and Total Compensation</w:t>
      </w:r>
      <w:r w:rsidR="00EA58AE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EF350F">
        <w:rPr>
          <w:sz w:val="24"/>
          <w:szCs w:val="24"/>
        </w:rPr>
        <w:t>677</w:t>
      </w:r>
    </w:p>
    <w:p w:rsidR="008970E8" w:rsidRDefault="00EF350F" w:rsidP="008970E8">
      <w:pPr>
        <w:tabs>
          <w:tab w:val="left" w:pos="2160"/>
          <w:tab w:val="left" w:pos="7920"/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Study Job Families, Sub-Families, Career Levels and Career Paths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</w:t>
      </w:r>
      <w:r w:rsidR="00EA58AE">
        <w:rPr>
          <w:sz w:val="24"/>
          <w:szCs w:val="24"/>
        </w:rPr>
        <w:t>ASEC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EF350F">
        <w:rPr>
          <w:sz w:val="24"/>
          <w:szCs w:val="24"/>
        </w:rPr>
        <w:t>Ad Hoc Committee on Title and Total Compensation Academic Staff Communications;</w:t>
      </w:r>
      <w:r w:rsidR="00545D1D">
        <w:rPr>
          <w:sz w:val="24"/>
          <w:szCs w:val="24"/>
        </w:rPr>
        <w:t xml:space="preserve"> Mary Luther, Office of Human Resources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58779C" w:rsidRDefault="00EF350F" w:rsidP="0058779C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The Office of Human Resources asked for the Academic Staff Assembly to take action on the job framework, which includes the job families, sub-families, career levels and career paths</w:t>
      </w:r>
      <w:r w:rsidR="00B42B9A">
        <w:rPr>
          <w:sz w:val="24"/>
          <w:szCs w:val="24"/>
        </w:rPr>
        <w:t>.</w:t>
      </w:r>
      <w:r>
        <w:rPr>
          <w:sz w:val="24"/>
          <w:szCs w:val="24"/>
        </w:rPr>
        <w:t xml:space="preserve">  ASEC and the Ad Hoc Committee on Title and Total Compensation thoroughly reviewed and discussed the documents and wrote the resolution based on these discussions.</w:t>
      </w:r>
    </w:p>
    <w:p w:rsidR="002068D1" w:rsidRPr="004E3453" w:rsidRDefault="002068D1" w:rsidP="0058779C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EF350F" w:rsidRDefault="00EF350F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8970E8" w:rsidRDefault="008970E8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58779C" w:rsidRDefault="0058779C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Laurent Heller, Vice Chancellor for Finance and Administration</w:t>
      </w:r>
    </w:p>
    <w:p w:rsidR="00545D1D" w:rsidRDefault="00545D1D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Wayne Guthrie, Director of Office of Human Resources</w:t>
      </w:r>
    </w:p>
    <w:p w:rsidR="00545D1D" w:rsidRDefault="00545D1D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Mark Walters, Office of Human Resources</w:t>
      </w:r>
    </w:p>
    <w:p w:rsidR="00EA58AE" w:rsidRDefault="00545D1D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Mary Luther, Office of Human Resources</w:t>
      </w:r>
    </w:p>
    <w:p w:rsidR="00EF350F" w:rsidRDefault="00EF350F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Michael Bernard-Donals, Vice Provost for Faculty and Staff</w:t>
      </w:r>
    </w:p>
    <w:p w:rsidR="008970E8" w:rsidRDefault="008970E8" w:rsidP="001F7635">
      <w:pPr>
        <w:tabs>
          <w:tab w:val="center" w:pos="9000"/>
        </w:tabs>
        <w:spacing w:after="120"/>
        <w:rPr>
          <w:sz w:val="24"/>
          <w:szCs w:val="24"/>
        </w:rPr>
      </w:pP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1F7635">
        <w:rPr>
          <w:sz w:val="24"/>
          <w:szCs w:val="24"/>
        </w:rPr>
        <w:t xml:space="preserve">your district </w:t>
      </w:r>
      <w:r w:rsidR="0058779C">
        <w:rPr>
          <w:sz w:val="24"/>
          <w:szCs w:val="24"/>
        </w:rPr>
        <w:t xml:space="preserve">agrees </w:t>
      </w:r>
      <w:r w:rsidR="00EF350F">
        <w:rPr>
          <w:sz w:val="24"/>
          <w:szCs w:val="24"/>
        </w:rPr>
        <w:t>with the resolution including the exceptions and caveats section</w:t>
      </w:r>
      <w:r w:rsidR="001F7635">
        <w:rPr>
          <w:sz w:val="24"/>
          <w:szCs w:val="24"/>
        </w:rPr>
        <w:t>.</w:t>
      </w:r>
    </w:p>
    <w:p w:rsidR="0058779C" w:rsidRDefault="002068D1" w:rsidP="0058779C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1F7635">
        <w:rPr>
          <w:sz w:val="24"/>
          <w:szCs w:val="24"/>
        </w:rPr>
        <w:t xml:space="preserve">your district </w:t>
      </w:r>
      <w:r w:rsidR="00A15A53">
        <w:rPr>
          <w:sz w:val="24"/>
          <w:szCs w:val="24"/>
        </w:rPr>
        <w:t>does</w:t>
      </w:r>
      <w:r w:rsidR="001F7635">
        <w:rPr>
          <w:sz w:val="24"/>
          <w:szCs w:val="24"/>
        </w:rPr>
        <w:t xml:space="preserve"> not</w:t>
      </w:r>
      <w:r w:rsidR="0058779C" w:rsidRPr="0058779C">
        <w:rPr>
          <w:sz w:val="24"/>
          <w:szCs w:val="24"/>
        </w:rPr>
        <w:t xml:space="preserve"> </w:t>
      </w:r>
      <w:r w:rsidR="0058779C">
        <w:rPr>
          <w:sz w:val="24"/>
          <w:szCs w:val="24"/>
        </w:rPr>
        <w:t xml:space="preserve">agree </w:t>
      </w:r>
      <w:r w:rsidR="00EF350F">
        <w:rPr>
          <w:sz w:val="24"/>
          <w:szCs w:val="24"/>
        </w:rPr>
        <w:t>with the resolution including the exceptions and caveats section</w:t>
      </w:r>
      <w:bookmarkStart w:id="0" w:name="_GoBack"/>
      <w:bookmarkEnd w:id="0"/>
      <w:r w:rsidR="0058779C">
        <w:rPr>
          <w:sz w:val="24"/>
          <w:szCs w:val="24"/>
        </w:rPr>
        <w:t>.</w:t>
      </w:r>
    </w:p>
    <w:p w:rsidR="007476AB" w:rsidRDefault="007476AB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EF350F" w:rsidRDefault="00EF350F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lastRenderedPageBreak/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1F7635" w:rsidP="00431A1B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sectPr w:rsidR="002C39B6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65C83"/>
    <w:rsid w:val="00083A02"/>
    <w:rsid w:val="00093A3D"/>
    <w:rsid w:val="0009522C"/>
    <w:rsid w:val="000A1FD7"/>
    <w:rsid w:val="000D5320"/>
    <w:rsid w:val="000D764C"/>
    <w:rsid w:val="000E404F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C39B6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31A1B"/>
    <w:rsid w:val="00440299"/>
    <w:rsid w:val="00442763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58B0"/>
    <w:rsid w:val="004E3453"/>
    <w:rsid w:val="004F2BBA"/>
    <w:rsid w:val="00501888"/>
    <w:rsid w:val="0050610F"/>
    <w:rsid w:val="00525BEF"/>
    <w:rsid w:val="00530DD2"/>
    <w:rsid w:val="00543375"/>
    <w:rsid w:val="00545D1D"/>
    <w:rsid w:val="0055561A"/>
    <w:rsid w:val="0055693C"/>
    <w:rsid w:val="0058779C"/>
    <w:rsid w:val="005B2115"/>
    <w:rsid w:val="005C343E"/>
    <w:rsid w:val="005C3470"/>
    <w:rsid w:val="005C7892"/>
    <w:rsid w:val="005E2B45"/>
    <w:rsid w:val="005E3323"/>
    <w:rsid w:val="005E3BAF"/>
    <w:rsid w:val="005E7545"/>
    <w:rsid w:val="00600630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838D5"/>
    <w:rsid w:val="00786721"/>
    <w:rsid w:val="007944F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970E8"/>
    <w:rsid w:val="008B6AA1"/>
    <w:rsid w:val="008B6EBE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9778E"/>
    <w:rsid w:val="009A0ABA"/>
    <w:rsid w:val="009A1321"/>
    <w:rsid w:val="009C3696"/>
    <w:rsid w:val="009D1079"/>
    <w:rsid w:val="009F20F7"/>
    <w:rsid w:val="00A15A53"/>
    <w:rsid w:val="00A209D5"/>
    <w:rsid w:val="00A34451"/>
    <w:rsid w:val="00A52F2A"/>
    <w:rsid w:val="00A6672C"/>
    <w:rsid w:val="00AA17DD"/>
    <w:rsid w:val="00AA4F04"/>
    <w:rsid w:val="00AD0469"/>
    <w:rsid w:val="00B04B4A"/>
    <w:rsid w:val="00B052D9"/>
    <w:rsid w:val="00B26278"/>
    <w:rsid w:val="00B42B9A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B18EC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DE0A5E"/>
    <w:rsid w:val="00E05ABB"/>
    <w:rsid w:val="00E53F00"/>
    <w:rsid w:val="00E72B9C"/>
    <w:rsid w:val="00E84F32"/>
    <w:rsid w:val="00EA39D9"/>
    <w:rsid w:val="00EA58AE"/>
    <w:rsid w:val="00EB0C9E"/>
    <w:rsid w:val="00ED2C98"/>
    <w:rsid w:val="00ED6842"/>
    <w:rsid w:val="00EF350F"/>
    <w:rsid w:val="00F047E9"/>
    <w:rsid w:val="00F10856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2</cp:revision>
  <cp:lastPrinted>2017-12-08T20:38:00Z</cp:lastPrinted>
  <dcterms:created xsi:type="dcterms:W3CDTF">2018-02-02T21:41:00Z</dcterms:created>
  <dcterms:modified xsi:type="dcterms:W3CDTF">2018-02-02T21:41:00Z</dcterms:modified>
</cp:coreProperties>
</file>