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0E404F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>Resolution/Motion Title:</w:t>
      </w:r>
      <w:r w:rsidR="00EA58AE">
        <w:rPr>
          <w:b/>
          <w:sz w:val="24"/>
          <w:szCs w:val="24"/>
        </w:rPr>
        <w:t xml:space="preserve"> </w:t>
      </w:r>
      <w:r w:rsidRPr="004E3453">
        <w:rPr>
          <w:b/>
          <w:sz w:val="24"/>
          <w:szCs w:val="24"/>
        </w:rPr>
        <w:t xml:space="preserve"> </w:t>
      </w:r>
      <w:r w:rsidR="00EA58AE">
        <w:rPr>
          <w:sz w:val="24"/>
          <w:szCs w:val="24"/>
        </w:rPr>
        <w:t xml:space="preserve">Resolution to </w:t>
      </w:r>
      <w:r w:rsidR="00545D1D">
        <w:rPr>
          <w:sz w:val="24"/>
          <w:szCs w:val="24"/>
        </w:rPr>
        <w:t>Retain the Distinguished Prefix as Part</w:t>
      </w:r>
      <w:r w:rsidR="00EA58A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431A1B">
        <w:rPr>
          <w:sz w:val="24"/>
          <w:szCs w:val="24"/>
        </w:rPr>
        <w:t>672</w:t>
      </w:r>
    </w:p>
    <w:p w:rsidR="008970E8" w:rsidRDefault="00545D1D" w:rsidP="008970E8">
      <w:pPr>
        <w:tabs>
          <w:tab w:val="left" w:pos="2160"/>
          <w:tab w:val="left" w:pos="7920"/>
          <w:tab w:val="center" w:pos="9000"/>
        </w:tabs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New Titling System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</w:t>
      </w:r>
      <w:r w:rsidR="00EA58AE">
        <w:rPr>
          <w:sz w:val="24"/>
          <w:szCs w:val="24"/>
        </w:rPr>
        <w:t>ASEC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545D1D">
        <w:rPr>
          <w:sz w:val="24"/>
          <w:szCs w:val="24"/>
        </w:rPr>
        <w:t>Distinguished Prefix Committee, Mary Luther and Mark Walters, Office of Human Resources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58779C" w:rsidRDefault="0058779C" w:rsidP="0058779C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Members of the Distinguished Prefix Committee ha</w:t>
      </w:r>
      <w:r w:rsidR="0050610F">
        <w:rPr>
          <w:sz w:val="24"/>
          <w:szCs w:val="24"/>
        </w:rPr>
        <w:t>ve</w:t>
      </w:r>
      <w:r>
        <w:rPr>
          <w:sz w:val="24"/>
          <w:szCs w:val="24"/>
        </w:rPr>
        <w:t xml:space="preserve"> expressed support for keeping the prefix</w:t>
      </w:r>
      <w:r w:rsidR="00B42B9A">
        <w:rPr>
          <w:sz w:val="24"/>
          <w:szCs w:val="24"/>
        </w:rPr>
        <w:t xml:space="preserve"> and its approval process</w:t>
      </w:r>
      <w:r>
        <w:rPr>
          <w:sz w:val="24"/>
          <w:szCs w:val="24"/>
        </w:rPr>
        <w:t xml:space="preserve"> as part of the new titling system that results from the Title and Total Compensation Study.  The Secretary of the Academic Staff office has </w:t>
      </w:r>
      <w:r w:rsidR="00B42B9A">
        <w:rPr>
          <w:sz w:val="24"/>
          <w:szCs w:val="24"/>
        </w:rPr>
        <w:t xml:space="preserve">been contacted by </w:t>
      </w:r>
      <w:r>
        <w:rPr>
          <w:sz w:val="24"/>
          <w:szCs w:val="24"/>
        </w:rPr>
        <w:t>other academic staff with this title and the retention of this opportunity and honor in the new titling system is very important to them.  As a result of this input, ASEC has put forward this resolution</w:t>
      </w:r>
      <w:r w:rsidR="00B42B9A">
        <w:rPr>
          <w:sz w:val="24"/>
          <w:szCs w:val="24"/>
        </w:rPr>
        <w:t xml:space="preserve"> to the Assembly for approval.</w:t>
      </w:r>
      <w:bookmarkStart w:id="0" w:name="_GoBack"/>
      <w:bookmarkEnd w:id="0"/>
    </w:p>
    <w:p w:rsidR="002068D1" w:rsidRPr="004E3453" w:rsidRDefault="002068D1" w:rsidP="0058779C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8970E8" w:rsidRDefault="008970E8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58779C" w:rsidRDefault="0058779C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</w:p>
    <w:p w:rsidR="00545D1D" w:rsidRDefault="00545D1D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Wayne Guthrie, Director of Office of Human Resources</w:t>
      </w:r>
    </w:p>
    <w:p w:rsidR="00545D1D" w:rsidRDefault="00545D1D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Mark Walters, Office of Human Resources</w:t>
      </w:r>
    </w:p>
    <w:p w:rsidR="00EA58AE" w:rsidRDefault="00545D1D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Mary Luther, Office of Human Resources</w:t>
      </w:r>
    </w:p>
    <w:p w:rsidR="008970E8" w:rsidRDefault="008970E8" w:rsidP="001F7635">
      <w:pPr>
        <w:tabs>
          <w:tab w:val="center" w:pos="9000"/>
        </w:tabs>
        <w:spacing w:after="120"/>
        <w:rPr>
          <w:sz w:val="24"/>
          <w:szCs w:val="24"/>
        </w:rPr>
      </w:pPr>
    </w:p>
    <w:p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1F7635">
        <w:rPr>
          <w:sz w:val="24"/>
          <w:szCs w:val="24"/>
        </w:rPr>
        <w:t xml:space="preserve">your district </w:t>
      </w:r>
      <w:r w:rsidR="0058779C">
        <w:rPr>
          <w:sz w:val="24"/>
          <w:szCs w:val="24"/>
        </w:rPr>
        <w:t>agrees that the Distinguished Prefix should be maintained in the new titling system</w:t>
      </w:r>
      <w:r w:rsidR="001F7635">
        <w:rPr>
          <w:sz w:val="24"/>
          <w:szCs w:val="24"/>
        </w:rPr>
        <w:t>.</w:t>
      </w:r>
    </w:p>
    <w:p w:rsidR="0058779C" w:rsidRDefault="002068D1" w:rsidP="0058779C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1F7635">
        <w:rPr>
          <w:sz w:val="24"/>
          <w:szCs w:val="24"/>
        </w:rPr>
        <w:t xml:space="preserve">your district </w:t>
      </w:r>
      <w:r w:rsidR="00A15A53">
        <w:rPr>
          <w:sz w:val="24"/>
          <w:szCs w:val="24"/>
        </w:rPr>
        <w:t>does</w:t>
      </w:r>
      <w:r w:rsidR="001F7635">
        <w:rPr>
          <w:sz w:val="24"/>
          <w:szCs w:val="24"/>
        </w:rPr>
        <w:t xml:space="preserve"> not</w:t>
      </w:r>
      <w:r w:rsidR="0058779C" w:rsidRPr="0058779C">
        <w:rPr>
          <w:sz w:val="24"/>
          <w:szCs w:val="24"/>
        </w:rPr>
        <w:t xml:space="preserve"> </w:t>
      </w:r>
      <w:r w:rsidR="0058779C">
        <w:rPr>
          <w:sz w:val="24"/>
          <w:szCs w:val="24"/>
        </w:rPr>
        <w:t>agree that the Distinguished Prefix should be maintained in the new titling system.</w:t>
      </w:r>
    </w:p>
    <w:p w:rsidR="001F7635" w:rsidRDefault="001F7635" w:rsidP="001F7635">
      <w:pPr>
        <w:tabs>
          <w:tab w:val="center" w:pos="9000"/>
        </w:tabs>
        <w:rPr>
          <w:sz w:val="24"/>
          <w:szCs w:val="24"/>
        </w:rPr>
      </w:pPr>
    </w:p>
    <w:p w:rsidR="007476AB" w:rsidRDefault="007476AB" w:rsidP="002C39B6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8100"/>
        </w:tabs>
        <w:spacing w:after="0"/>
        <w:rPr>
          <w:sz w:val="24"/>
          <w:szCs w:val="24"/>
        </w:rPr>
      </w:pPr>
    </w:p>
    <w:p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2C39B6" w:rsidRDefault="001F7635" w:rsidP="00431A1B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If aye, amendment now included in main motion. If nay, main motion not amended.</w:t>
      </w:r>
    </w:p>
    <w:sectPr w:rsidR="002C39B6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65C83"/>
    <w:rsid w:val="00083A02"/>
    <w:rsid w:val="00093A3D"/>
    <w:rsid w:val="0009522C"/>
    <w:rsid w:val="000A1FD7"/>
    <w:rsid w:val="000D5320"/>
    <w:rsid w:val="000D764C"/>
    <w:rsid w:val="000E404F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C39B6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2149A"/>
    <w:rsid w:val="00431A1B"/>
    <w:rsid w:val="00440299"/>
    <w:rsid w:val="00442763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58B0"/>
    <w:rsid w:val="004E3453"/>
    <w:rsid w:val="004F2BBA"/>
    <w:rsid w:val="00501888"/>
    <w:rsid w:val="0050610F"/>
    <w:rsid w:val="00525BEF"/>
    <w:rsid w:val="00530DD2"/>
    <w:rsid w:val="00543375"/>
    <w:rsid w:val="00545D1D"/>
    <w:rsid w:val="0055561A"/>
    <w:rsid w:val="0055693C"/>
    <w:rsid w:val="0058779C"/>
    <w:rsid w:val="005B2115"/>
    <w:rsid w:val="005C343E"/>
    <w:rsid w:val="005C3470"/>
    <w:rsid w:val="005C7892"/>
    <w:rsid w:val="005E2B45"/>
    <w:rsid w:val="005E3323"/>
    <w:rsid w:val="005E3BAF"/>
    <w:rsid w:val="005E7545"/>
    <w:rsid w:val="00600630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476AB"/>
    <w:rsid w:val="00786721"/>
    <w:rsid w:val="007944F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970E8"/>
    <w:rsid w:val="008B6AA1"/>
    <w:rsid w:val="008B6EBE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9778E"/>
    <w:rsid w:val="009A0ABA"/>
    <w:rsid w:val="009A1321"/>
    <w:rsid w:val="009C3696"/>
    <w:rsid w:val="009D1079"/>
    <w:rsid w:val="009F20F7"/>
    <w:rsid w:val="00A15A53"/>
    <w:rsid w:val="00A209D5"/>
    <w:rsid w:val="00A34451"/>
    <w:rsid w:val="00A52F2A"/>
    <w:rsid w:val="00A6672C"/>
    <w:rsid w:val="00AA17DD"/>
    <w:rsid w:val="00AA4F04"/>
    <w:rsid w:val="00AD0469"/>
    <w:rsid w:val="00B04B4A"/>
    <w:rsid w:val="00B052D9"/>
    <w:rsid w:val="00B26278"/>
    <w:rsid w:val="00B42B9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B18EC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DE0A5E"/>
    <w:rsid w:val="00E05ABB"/>
    <w:rsid w:val="00E53F00"/>
    <w:rsid w:val="00E72B9C"/>
    <w:rsid w:val="00E84F32"/>
    <w:rsid w:val="00EA39D9"/>
    <w:rsid w:val="00EA58AE"/>
    <w:rsid w:val="00EB0C9E"/>
    <w:rsid w:val="00ED2C98"/>
    <w:rsid w:val="00ED6842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SMITH, JACOB R</cp:lastModifiedBy>
  <cp:revision>6</cp:revision>
  <cp:lastPrinted>2017-11-10T17:49:00Z</cp:lastPrinted>
  <dcterms:created xsi:type="dcterms:W3CDTF">2017-12-03T17:08:00Z</dcterms:created>
  <dcterms:modified xsi:type="dcterms:W3CDTF">2017-12-04T21:08:00Z</dcterms:modified>
</cp:coreProperties>
</file>