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EF4639">
        <w:rPr>
          <w:sz w:val="24"/>
          <w:szCs w:val="24"/>
        </w:rPr>
        <w:t>Endorsement of Policy on Misconduct in Scholarly Research</w:t>
      </w:r>
      <w:r w:rsidR="00163ADA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D21C7D">
        <w:rPr>
          <w:sz w:val="24"/>
          <w:szCs w:val="24"/>
        </w:rPr>
        <w:t>6</w:t>
      </w:r>
      <w:r w:rsidR="00EF4639">
        <w:rPr>
          <w:sz w:val="24"/>
          <w:szCs w:val="24"/>
        </w:rPr>
        <w:t>39</w:t>
      </w:r>
    </w:p>
    <w:p w:rsidR="00F10856" w:rsidRDefault="00F10856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ASEC</w:t>
      </w:r>
    </w:p>
    <w:p w:rsidR="00EF4639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EF4639">
        <w:rPr>
          <w:sz w:val="24"/>
          <w:szCs w:val="24"/>
        </w:rPr>
        <w:t xml:space="preserve">University Committee, Faculty Senate, ASEC, </w:t>
      </w:r>
      <w:bookmarkStart w:id="0" w:name="_GoBack"/>
      <w:bookmarkEnd w:id="0"/>
      <w:r w:rsidR="00EF4639">
        <w:rPr>
          <w:sz w:val="24"/>
          <w:szCs w:val="24"/>
        </w:rPr>
        <w:t>Chair of Academic Staff Appeals Committee, Chancellor, Provost, Vice Chancellor for Research and Graduate Education, Dean of Students, Dean of the Graduate School, Associate Deans of Research from all Schools/Colleges, and federal Office of Research Integrity (ORI)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F92006" w:rsidRDefault="00F10856" w:rsidP="00F92006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</w:t>
      </w:r>
      <w:r w:rsidR="00EF4639">
        <w:rPr>
          <w:sz w:val="24"/>
          <w:szCs w:val="24"/>
        </w:rPr>
        <w:t xml:space="preserve">endorses the revised policy on Misconduct in Scholarly Research.  This policy resides in Faculty Legislation II-314.  The federal government directed UW-Madison to revise its policy so it would be in compliance with federal law.  The revised policy as well as a summary of the changes proposed can be found in ASA #640.  The current policy and addendum can be found at </w:t>
      </w:r>
      <w:hyperlink r:id="rId4" w:history="1">
        <w:r w:rsidR="00EF4639" w:rsidRPr="00211A7E">
          <w:rPr>
            <w:rStyle w:val="Hyperlink"/>
            <w:sz w:val="24"/>
            <w:szCs w:val="24"/>
          </w:rPr>
          <w:t>https://kb.wisc.edu/images/group222/65090/867amisconductinscholaryresearch4feb1991.pdf</w:t>
        </w:r>
      </w:hyperlink>
      <w:r w:rsidR="00EF4639">
        <w:rPr>
          <w:sz w:val="24"/>
          <w:szCs w:val="24"/>
        </w:rPr>
        <w:t xml:space="preserve">.  </w:t>
      </w:r>
      <w:r w:rsidR="00F92006">
        <w:rPr>
          <w:sz w:val="24"/>
          <w:szCs w:val="24"/>
        </w:rPr>
        <w:t xml:space="preserve">The changes to the policy </w:t>
      </w:r>
      <w:r w:rsidR="00F92006">
        <w:rPr>
          <w:sz w:val="24"/>
          <w:szCs w:val="24"/>
        </w:rPr>
        <w:t xml:space="preserve">will be introduced and considered for adoption at the Faculty Senate on Monday, </w:t>
      </w:r>
      <w:r w:rsidR="00F92006">
        <w:rPr>
          <w:sz w:val="24"/>
          <w:szCs w:val="24"/>
        </w:rPr>
        <w:t>February 6</w:t>
      </w:r>
      <w:r w:rsidR="00F92006">
        <w:rPr>
          <w:sz w:val="24"/>
          <w:szCs w:val="24"/>
        </w:rPr>
        <w:t xml:space="preserve">.  </w:t>
      </w:r>
    </w:p>
    <w:p w:rsidR="002068D1" w:rsidRPr="004E3453" w:rsidRDefault="002068D1" w:rsidP="00F92006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147E1A" w:rsidRDefault="00147E1A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EF4639" w:rsidRDefault="00EF4639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Marsha Mailick, Vice Chancellor for Research and Graduate Education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Steve Smith, Secretary of the Faculty</w:t>
      </w:r>
    </w:p>
    <w:p w:rsidR="00EF4639" w:rsidRDefault="00EF4639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Barb Gerloff, Co-Chair of Academic Staff Appeals Committee</w:t>
      </w:r>
    </w:p>
    <w:p w:rsidR="00EF4639" w:rsidRDefault="00EF4639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Meredith Luschen, Co-Chair of Academic Staff Appeals Committee</w:t>
      </w:r>
    </w:p>
    <w:p w:rsidR="00EF4639" w:rsidRDefault="00EF4639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Dan Uhlrich, Professor of Neuroscience</w:t>
      </w:r>
    </w:p>
    <w:p w:rsidR="00EF4639" w:rsidRDefault="00EF4639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Brian Vaughan, Office of Legal Affairs</w:t>
      </w:r>
    </w:p>
    <w:p w:rsidR="00EF4639" w:rsidRDefault="00EF4639" w:rsidP="00F10856">
      <w:pPr>
        <w:tabs>
          <w:tab w:val="center" w:pos="9000"/>
        </w:tabs>
        <w:spacing w:after="0"/>
        <w:rPr>
          <w:sz w:val="24"/>
          <w:szCs w:val="24"/>
        </w:rPr>
      </w:pPr>
    </w:p>
    <w:p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163ADA">
        <w:rPr>
          <w:sz w:val="24"/>
          <w:szCs w:val="24"/>
        </w:rPr>
        <w:t xml:space="preserve"> </w:t>
      </w:r>
      <w:r w:rsidR="00EF4639">
        <w:rPr>
          <w:sz w:val="24"/>
          <w:szCs w:val="24"/>
        </w:rPr>
        <w:t>endorses the revised policy on Misconduct in Scholarly Research.</w:t>
      </w:r>
    </w:p>
    <w:p w:rsidR="00147E1A" w:rsidRDefault="002068D1" w:rsidP="00147E1A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F047E9">
        <w:rPr>
          <w:sz w:val="24"/>
          <w:szCs w:val="24"/>
        </w:rPr>
        <w:t xml:space="preserve">your district does not </w:t>
      </w:r>
      <w:r w:rsidR="00EF4639">
        <w:rPr>
          <w:sz w:val="24"/>
          <w:szCs w:val="24"/>
        </w:rPr>
        <w:t>endorse the revised policy on Misconduct</w:t>
      </w:r>
      <w:r w:rsidR="00F013E2">
        <w:rPr>
          <w:sz w:val="24"/>
          <w:szCs w:val="24"/>
        </w:rPr>
        <w:t xml:space="preserve"> in Scholarly Research</w:t>
      </w:r>
      <w:r w:rsidR="00163ADA">
        <w:rPr>
          <w:sz w:val="24"/>
          <w:szCs w:val="24"/>
        </w:rPr>
        <w:t>.</w:t>
      </w:r>
      <w:r w:rsidR="00F047E9">
        <w:rPr>
          <w:sz w:val="24"/>
          <w:szCs w:val="24"/>
        </w:rPr>
        <w:t xml:space="preserve"> </w:t>
      </w:r>
      <w:r w:rsidR="00147E1A">
        <w:rPr>
          <w:sz w:val="24"/>
          <w:szCs w:val="24"/>
        </w:rPr>
        <w:t xml:space="preserve"> </w:t>
      </w: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Vote on Main Motion   Aye ______    Nay _____</w:t>
      </w: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9E122A" w:rsidRPr="00083A02" w:rsidRDefault="009E122A" w:rsidP="009E122A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</w:p>
    <w:p w:rsidR="009E122A" w:rsidRPr="00083A02" w:rsidRDefault="009E122A" w:rsidP="009E122A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9E122A" w:rsidRDefault="009E122A" w:rsidP="009E122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9E122A" w:rsidRPr="00484684" w:rsidRDefault="009E122A" w:rsidP="00484684">
      <w:pPr>
        <w:tabs>
          <w:tab w:val="center" w:pos="9000"/>
        </w:tabs>
        <w:spacing w:after="0"/>
        <w:rPr>
          <w:sz w:val="24"/>
          <w:szCs w:val="24"/>
        </w:rPr>
      </w:pPr>
    </w:p>
    <w:sectPr w:rsidR="009E122A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21E6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9E122A"/>
    <w:rsid w:val="00A34451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A39D9"/>
    <w:rsid w:val="00EB0C9E"/>
    <w:rsid w:val="00ED2C98"/>
    <w:rsid w:val="00ED6842"/>
    <w:rsid w:val="00EF4639"/>
    <w:rsid w:val="00F013E2"/>
    <w:rsid w:val="00F047E9"/>
    <w:rsid w:val="00F10856"/>
    <w:rsid w:val="00F14EF7"/>
    <w:rsid w:val="00F247B2"/>
    <w:rsid w:val="00F424A8"/>
    <w:rsid w:val="00F528E1"/>
    <w:rsid w:val="00F706D1"/>
    <w:rsid w:val="00F70BA6"/>
    <w:rsid w:val="00F9200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b.wisc.edu/images/group222/65090/867amisconductinscholaryresearch4feb19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5</cp:revision>
  <cp:lastPrinted>2016-03-02T19:29:00Z</cp:lastPrinted>
  <dcterms:created xsi:type="dcterms:W3CDTF">2017-02-06T15:58:00Z</dcterms:created>
  <dcterms:modified xsi:type="dcterms:W3CDTF">2017-02-06T16:32:00Z</dcterms:modified>
</cp:coreProperties>
</file>