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53" w:rsidRDefault="004E3453" w:rsidP="004E34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4050" cy="3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Staff Logo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57" cy="3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CE596E">
        <w:rPr>
          <w:sz w:val="24"/>
          <w:szCs w:val="24"/>
        </w:rPr>
        <w:t xml:space="preserve">Recommendations from the Ad Hoc Committee on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B915BE">
        <w:rPr>
          <w:sz w:val="24"/>
          <w:szCs w:val="24"/>
        </w:rPr>
        <w:t>608</w:t>
      </w:r>
    </w:p>
    <w:p w:rsidR="00CE596E" w:rsidRPr="00CE596E" w:rsidRDefault="002225E2" w:rsidP="00295BBC">
      <w:pPr>
        <w:tabs>
          <w:tab w:val="left" w:pos="7920"/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B915BE">
        <w:rPr>
          <w:sz w:val="24"/>
          <w:szCs w:val="24"/>
        </w:rPr>
        <w:t>Academic Staff Assembly Engagement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Ad Hoc Committee on </w:t>
      </w:r>
      <w:r w:rsidR="00B915BE">
        <w:rPr>
          <w:sz w:val="24"/>
          <w:szCs w:val="24"/>
        </w:rPr>
        <w:t>Academic Staff Assembly Engagement</w:t>
      </w:r>
      <w:r w:rsidR="00CE596E">
        <w:rPr>
          <w:sz w:val="24"/>
          <w:szCs w:val="24"/>
        </w:rPr>
        <w:t xml:space="preserve"> (</w:t>
      </w:r>
      <w:r w:rsidR="00B915BE">
        <w:rPr>
          <w:sz w:val="24"/>
          <w:szCs w:val="24"/>
        </w:rPr>
        <w:t>Tim Markle</w:t>
      </w:r>
      <w:r w:rsidR="00CE596E">
        <w:rPr>
          <w:sz w:val="24"/>
          <w:szCs w:val="24"/>
        </w:rPr>
        <w:t>, member of the committee will make the initial motion)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51B07">
        <w:rPr>
          <w:sz w:val="24"/>
          <w:szCs w:val="24"/>
        </w:rPr>
        <w:t xml:space="preserve">Ad Hoc Committee on </w:t>
      </w:r>
      <w:r w:rsidR="00B915BE">
        <w:rPr>
          <w:sz w:val="24"/>
          <w:szCs w:val="24"/>
        </w:rPr>
        <w:t>Assembly Engagement</w:t>
      </w:r>
      <w:r w:rsidR="00CE596E">
        <w:rPr>
          <w:sz w:val="24"/>
          <w:szCs w:val="24"/>
        </w:rPr>
        <w:t>, ASEC</w:t>
      </w:r>
      <w:r w:rsidR="00125681">
        <w:rPr>
          <w:sz w:val="24"/>
          <w:szCs w:val="24"/>
        </w:rPr>
        <w:t xml:space="preserve">, </w:t>
      </w:r>
      <w:proofErr w:type="gramStart"/>
      <w:r w:rsidR="00951B07">
        <w:rPr>
          <w:sz w:val="24"/>
          <w:szCs w:val="24"/>
        </w:rPr>
        <w:t>Members</w:t>
      </w:r>
      <w:proofErr w:type="gramEnd"/>
      <w:r w:rsidR="00951B07">
        <w:rPr>
          <w:sz w:val="24"/>
          <w:szCs w:val="24"/>
        </w:rPr>
        <w:t xml:space="preserve"> of the Assembly Standing Committees, Academic Staff Assembly, </w:t>
      </w:r>
      <w:r w:rsidR="00B915BE">
        <w:rPr>
          <w:sz w:val="24"/>
          <w:szCs w:val="24"/>
        </w:rPr>
        <w:t>and CASI email list, Office of Legal Affairs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4E345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The resolution </w:t>
      </w:r>
      <w:r w:rsidR="00CE596E">
        <w:rPr>
          <w:sz w:val="24"/>
          <w:szCs w:val="24"/>
        </w:rPr>
        <w:t xml:space="preserve">asks the Academic Staff Assembly to endorse the recommendations presented in the Report from the Ad Hoc Committee on </w:t>
      </w:r>
      <w:r w:rsidR="00B915BE">
        <w:rPr>
          <w:sz w:val="24"/>
          <w:szCs w:val="24"/>
        </w:rPr>
        <w:t>Academic Staff Assembly Engagement</w:t>
      </w:r>
      <w:r w:rsidR="00BA3458">
        <w:rPr>
          <w:sz w:val="24"/>
          <w:szCs w:val="24"/>
        </w:rPr>
        <w:t xml:space="preserve"> (ASA #</w:t>
      </w:r>
      <w:r w:rsidR="00B915BE">
        <w:rPr>
          <w:sz w:val="24"/>
          <w:szCs w:val="24"/>
        </w:rPr>
        <w:t>607</w:t>
      </w:r>
      <w:r w:rsidR="00BA3458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1811DD">
        <w:rPr>
          <w:sz w:val="24"/>
          <w:szCs w:val="24"/>
        </w:rPr>
        <w:t xml:space="preserve">  This committee was created by</w:t>
      </w:r>
      <w:r w:rsidR="00B915BE">
        <w:rPr>
          <w:sz w:val="24"/>
          <w:szCs w:val="24"/>
        </w:rPr>
        <w:t xml:space="preserve"> the Assembly to provide recommendations regarding Assembly engagement</w:t>
      </w:r>
      <w:r w:rsidR="001811DD">
        <w:rPr>
          <w:sz w:val="24"/>
          <w:szCs w:val="24"/>
        </w:rPr>
        <w:t xml:space="preserve">.  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B915BE" w:rsidRPr="00B915BE" w:rsidRDefault="00B915BE" w:rsidP="002068D1">
      <w:pPr>
        <w:tabs>
          <w:tab w:val="center" w:pos="9000"/>
        </w:tabs>
        <w:rPr>
          <w:sz w:val="24"/>
          <w:szCs w:val="24"/>
        </w:rPr>
      </w:pPr>
      <w:r w:rsidRPr="00B915BE">
        <w:rPr>
          <w:sz w:val="24"/>
          <w:szCs w:val="24"/>
        </w:rPr>
        <w:t>None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4E3453">
        <w:rPr>
          <w:sz w:val="24"/>
          <w:szCs w:val="24"/>
        </w:rPr>
        <w:t xml:space="preserve"> </w:t>
      </w:r>
      <w:r w:rsidR="00CE596E">
        <w:rPr>
          <w:sz w:val="24"/>
          <w:szCs w:val="24"/>
        </w:rPr>
        <w:t>the recommendations of the committee</w:t>
      </w:r>
      <w:r w:rsidR="004E3453">
        <w:rPr>
          <w:sz w:val="24"/>
          <w:szCs w:val="24"/>
        </w:rPr>
        <w:t>.</w:t>
      </w:r>
      <w:r w:rsidR="001811DD">
        <w:rPr>
          <w:sz w:val="24"/>
          <w:szCs w:val="24"/>
        </w:rPr>
        <w:t xml:space="preserve">  It does not mean that you agree with all the contents of the report.</w:t>
      </w:r>
      <w:bookmarkStart w:id="0" w:name="_GoBack"/>
      <w:bookmarkEnd w:id="0"/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do</w:t>
      </w:r>
      <w:r w:rsidR="001811DD">
        <w:rPr>
          <w:sz w:val="24"/>
          <w:szCs w:val="24"/>
        </w:rPr>
        <w:t>es</w:t>
      </w:r>
      <w:r w:rsidR="004E3453">
        <w:rPr>
          <w:sz w:val="24"/>
          <w:szCs w:val="24"/>
        </w:rPr>
        <w:t xml:space="preserve"> not support </w:t>
      </w:r>
      <w:r w:rsidR="00CE596E">
        <w:rPr>
          <w:sz w:val="24"/>
          <w:szCs w:val="24"/>
        </w:rPr>
        <w:t>the recommendations of the committee</w:t>
      </w:r>
      <w:r w:rsidR="004E3453">
        <w:rPr>
          <w:sz w:val="24"/>
          <w:szCs w:val="24"/>
        </w:rPr>
        <w:t>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15BE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2</cp:revision>
  <cp:lastPrinted>2016-03-02T19:29:00Z</cp:lastPrinted>
  <dcterms:created xsi:type="dcterms:W3CDTF">2016-05-02T14:35:00Z</dcterms:created>
  <dcterms:modified xsi:type="dcterms:W3CDTF">2016-05-02T14:35:00Z</dcterms:modified>
</cp:coreProperties>
</file>