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53" w:rsidRDefault="004E3453" w:rsidP="004E3453">
      <w:pPr>
        <w:rPr>
          <w:b/>
          <w:sz w:val="28"/>
          <w:szCs w:val="28"/>
        </w:rPr>
      </w:pPr>
      <w:r>
        <w:rPr>
          <w:b/>
          <w:noProof/>
          <w:sz w:val="28"/>
          <w:szCs w:val="28"/>
        </w:rPr>
        <w:drawing>
          <wp:inline distT="0" distB="0" distL="0" distR="0">
            <wp:extent cx="1924050" cy="3099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ic Staff Logo-Small.jpg"/>
                    <pic:cNvPicPr/>
                  </pic:nvPicPr>
                  <pic:blipFill>
                    <a:blip r:embed="rId4">
                      <a:extLst>
                        <a:ext uri="{28A0092B-C50C-407E-A947-70E740481C1C}">
                          <a14:useLocalDpi xmlns:a14="http://schemas.microsoft.com/office/drawing/2010/main" val="0"/>
                        </a:ext>
                      </a:extLst>
                    </a:blip>
                    <a:stretch>
                      <a:fillRect/>
                    </a:stretch>
                  </pic:blipFill>
                  <pic:spPr>
                    <a:xfrm>
                      <a:off x="0" y="0"/>
                      <a:ext cx="1959957" cy="315771"/>
                    </a:xfrm>
                    <a:prstGeom prst="rect">
                      <a:avLst/>
                    </a:prstGeom>
                  </pic:spPr>
                </pic:pic>
              </a:graphicData>
            </a:graphic>
          </wp:inline>
        </w:drawing>
      </w:r>
    </w:p>
    <w:p w:rsidR="0024484A" w:rsidRDefault="004E3453" w:rsidP="002068D1">
      <w:pPr>
        <w:jc w:val="center"/>
        <w:rPr>
          <w:b/>
          <w:sz w:val="28"/>
          <w:szCs w:val="28"/>
        </w:rPr>
      </w:pPr>
      <w:r>
        <w:rPr>
          <w:b/>
          <w:sz w:val="28"/>
          <w:szCs w:val="28"/>
        </w:rPr>
        <w:t>Academic Staff Assembly M</w:t>
      </w:r>
      <w:r w:rsidR="002068D1" w:rsidRPr="002068D1">
        <w:rPr>
          <w:b/>
          <w:sz w:val="28"/>
          <w:szCs w:val="28"/>
        </w:rPr>
        <w:t>otion/Resolution Cover Page</w:t>
      </w:r>
    </w:p>
    <w:p w:rsidR="002068D1" w:rsidRDefault="002068D1" w:rsidP="00CE596E">
      <w:pPr>
        <w:tabs>
          <w:tab w:val="left" w:pos="7920"/>
          <w:tab w:val="center" w:pos="9000"/>
        </w:tabs>
        <w:spacing w:after="0"/>
        <w:rPr>
          <w:sz w:val="24"/>
          <w:szCs w:val="24"/>
        </w:rPr>
      </w:pPr>
      <w:r w:rsidRPr="004E3453">
        <w:rPr>
          <w:b/>
          <w:sz w:val="24"/>
          <w:szCs w:val="24"/>
        </w:rPr>
        <w:t xml:space="preserve">Resolution/Motion Title: </w:t>
      </w:r>
      <w:r w:rsidR="00C60CAA">
        <w:rPr>
          <w:sz w:val="24"/>
          <w:szCs w:val="24"/>
        </w:rPr>
        <w:t>ASPP Changes-ASEC Term Limits Chapter 14</w:t>
      </w:r>
      <w:r w:rsidR="00CE596E">
        <w:rPr>
          <w:sz w:val="24"/>
          <w:szCs w:val="24"/>
        </w:rPr>
        <w:t xml:space="preserve"> </w:t>
      </w:r>
      <w:r w:rsidR="00295BBC">
        <w:rPr>
          <w:sz w:val="24"/>
          <w:szCs w:val="24"/>
        </w:rPr>
        <w:tab/>
      </w:r>
      <w:r w:rsidR="00295BBC" w:rsidRPr="00964845">
        <w:rPr>
          <w:b/>
          <w:sz w:val="24"/>
          <w:szCs w:val="24"/>
        </w:rPr>
        <w:t>ASA #:</w:t>
      </w:r>
      <w:r w:rsidR="00295BBC">
        <w:rPr>
          <w:b/>
          <w:sz w:val="24"/>
          <w:szCs w:val="24"/>
        </w:rPr>
        <w:t xml:space="preserve"> </w:t>
      </w:r>
      <w:r w:rsidR="00C60CAA">
        <w:rPr>
          <w:sz w:val="24"/>
          <w:szCs w:val="24"/>
        </w:rPr>
        <w:t>600</w:t>
      </w:r>
    </w:p>
    <w:p w:rsidR="008D6994" w:rsidRDefault="008D6994" w:rsidP="002068D1">
      <w:pPr>
        <w:tabs>
          <w:tab w:val="center" w:pos="9000"/>
        </w:tabs>
        <w:rPr>
          <w:b/>
          <w:sz w:val="24"/>
          <w:szCs w:val="24"/>
        </w:rPr>
      </w:pPr>
    </w:p>
    <w:p w:rsidR="002068D1" w:rsidRDefault="002068D1" w:rsidP="002068D1">
      <w:pPr>
        <w:tabs>
          <w:tab w:val="center" w:pos="9000"/>
        </w:tabs>
        <w:rPr>
          <w:sz w:val="24"/>
          <w:szCs w:val="24"/>
        </w:rPr>
      </w:pPr>
      <w:r w:rsidRPr="004E3453">
        <w:rPr>
          <w:b/>
          <w:sz w:val="24"/>
          <w:szCs w:val="24"/>
        </w:rPr>
        <w:t xml:space="preserve">Sponsor(s): </w:t>
      </w:r>
      <w:r w:rsidR="003766F3">
        <w:rPr>
          <w:sz w:val="24"/>
          <w:szCs w:val="24"/>
        </w:rPr>
        <w:t xml:space="preserve">Nominating Committee, </w:t>
      </w:r>
      <w:r w:rsidR="00CE596E">
        <w:rPr>
          <w:sz w:val="24"/>
          <w:szCs w:val="24"/>
        </w:rPr>
        <w:t>ASEC</w:t>
      </w:r>
    </w:p>
    <w:p w:rsidR="00125681" w:rsidRDefault="00083A02" w:rsidP="002068D1">
      <w:pPr>
        <w:tabs>
          <w:tab w:val="center" w:pos="9000"/>
        </w:tabs>
        <w:rPr>
          <w:sz w:val="24"/>
          <w:szCs w:val="24"/>
        </w:rPr>
      </w:pPr>
      <w:r w:rsidRPr="004E3453">
        <w:rPr>
          <w:b/>
          <w:sz w:val="24"/>
          <w:szCs w:val="24"/>
        </w:rPr>
        <w:t>Individuals/Committees Consulted:</w:t>
      </w:r>
      <w:r>
        <w:rPr>
          <w:sz w:val="24"/>
          <w:szCs w:val="24"/>
        </w:rPr>
        <w:t xml:space="preserve"> </w:t>
      </w:r>
      <w:r w:rsidR="003766F3">
        <w:rPr>
          <w:sz w:val="24"/>
          <w:szCs w:val="24"/>
        </w:rPr>
        <w:t>Nominating Committee, Academic Staff Assembly</w:t>
      </w:r>
    </w:p>
    <w:p w:rsidR="002068D1" w:rsidRPr="004E3453" w:rsidRDefault="002068D1" w:rsidP="002068D1">
      <w:pPr>
        <w:tabs>
          <w:tab w:val="center" w:pos="9000"/>
        </w:tabs>
        <w:rPr>
          <w:b/>
          <w:sz w:val="24"/>
          <w:szCs w:val="24"/>
        </w:rPr>
      </w:pPr>
      <w:r w:rsidRPr="004E3453">
        <w:rPr>
          <w:b/>
          <w:sz w:val="24"/>
          <w:szCs w:val="24"/>
        </w:rPr>
        <w:t>Background/Purpose:</w:t>
      </w:r>
    </w:p>
    <w:p w:rsidR="002068D1" w:rsidRDefault="003766F3" w:rsidP="002068D1">
      <w:pPr>
        <w:tabs>
          <w:tab w:val="center" w:pos="9000"/>
        </w:tabs>
        <w:rPr>
          <w:sz w:val="24"/>
          <w:szCs w:val="24"/>
        </w:rPr>
      </w:pPr>
      <w:r>
        <w:rPr>
          <w:sz w:val="24"/>
          <w:szCs w:val="24"/>
        </w:rPr>
        <w:t xml:space="preserve">The changes to ASPP were discussed at the February Assembly meeting.  Occasionally there are ASEC members elected to terms that are shorter than three years.  ASPP does not currently address what should be done in these cases.  This change will add language to ASPP regarding partial terms.  </w:t>
      </w:r>
    </w:p>
    <w:p w:rsidR="002068D1" w:rsidRPr="004E3453" w:rsidRDefault="002068D1" w:rsidP="002068D1">
      <w:pPr>
        <w:tabs>
          <w:tab w:val="center" w:pos="9000"/>
        </w:tabs>
        <w:rPr>
          <w:b/>
          <w:sz w:val="24"/>
          <w:szCs w:val="24"/>
          <w:u w:val="single"/>
        </w:rPr>
      </w:pPr>
      <w:r w:rsidRPr="004E3453">
        <w:rPr>
          <w:b/>
          <w:sz w:val="24"/>
          <w:szCs w:val="24"/>
        </w:rPr>
        <w:t xml:space="preserve">Distribution (if approved): </w:t>
      </w:r>
    </w:p>
    <w:p w:rsidR="003766F3" w:rsidRDefault="003766F3" w:rsidP="003766F3">
      <w:pPr>
        <w:tabs>
          <w:tab w:val="center" w:pos="9000"/>
        </w:tabs>
        <w:spacing w:after="0"/>
        <w:rPr>
          <w:sz w:val="24"/>
          <w:szCs w:val="24"/>
        </w:rPr>
      </w:pPr>
      <w:r>
        <w:rPr>
          <w:sz w:val="24"/>
          <w:szCs w:val="24"/>
        </w:rPr>
        <w:t>This change will be bundled with other ASPP changes approved during the 2015-16 Assembly meetings and sent to the following parties for approval.</w:t>
      </w:r>
    </w:p>
    <w:p w:rsidR="003766F3" w:rsidRPr="004E3453" w:rsidRDefault="003766F3" w:rsidP="003766F3">
      <w:pPr>
        <w:tabs>
          <w:tab w:val="center" w:pos="9000"/>
        </w:tabs>
        <w:spacing w:after="0"/>
        <w:rPr>
          <w:sz w:val="24"/>
          <w:szCs w:val="24"/>
        </w:rPr>
      </w:pPr>
      <w:r>
        <w:rPr>
          <w:sz w:val="24"/>
          <w:szCs w:val="24"/>
        </w:rPr>
        <w:t>Rebecca Blank, Chancellor</w:t>
      </w:r>
    </w:p>
    <w:p w:rsidR="003766F3" w:rsidRPr="004E3453" w:rsidRDefault="003766F3" w:rsidP="003766F3">
      <w:pPr>
        <w:tabs>
          <w:tab w:val="center" w:pos="9000"/>
        </w:tabs>
        <w:spacing w:after="0"/>
        <w:rPr>
          <w:sz w:val="24"/>
          <w:szCs w:val="24"/>
        </w:rPr>
      </w:pPr>
      <w:r>
        <w:rPr>
          <w:sz w:val="24"/>
          <w:szCs w:val="24"/>
        </w:rPr>
        <w:t>Board of Regents (for 90 days passive review)</w:t>
      </w:r>
    </w:p>
    <w:p w:rsidR="002068D1" w:rsidRPr="001811DD" w:rsidRDefault="002068D1" w:rsidP="002068D1">
      <w:pPr>
        <w:tabs>
          <w:tab w:val="center" w:pos="9000"/>
        </w:tabs>
        <w:rPr>
          <w:sz w:val="24"/>
          <w:szCs w:val="24"/>
        </w:rPr>
      </w:pPr>
    </w:p>
    <w:p w:rsidR="002068D1" w:rsidRDefault="002068D1" w:rsidP="002068D1">
      <w:pPr>
        <w:tabs>
          <w:tab w:val="center" w:pos="9000"/>
        </w:tabs>
        <w:rPr>
          <w:sz w:val="24"/>
          <w:szCs w:val="24"/>
        </w:rPr>
      </w:pPr>
      <w:r w:rsidRPr="004E3453">
        <w:rPr>
          <w:b/>
          <w:sz w:val="24"/>
          <w:szCs w:val="24"/>
        </w:rPr>
        <w:t xml:space="preserve">A vote in favor of this means </w:t>
      </w:r>
      <w:r w:rsidR="004E3453">
        <w:rPr>
          <w:sz w:val="24"/>
          <w:szCs w:val="24"/>
        </w:rPr>
        <w:t>you</w:t>
      </w:r>
      <w:r w:rsidR="001811DD">
        <w:rPr>
          <w:sz w:val="24"/>
          <w:szCs w:val="24"/>
        </w:rPr>
        <w:t>r district</w:t>
      </w:r>
      <w:r w:rsidR="004E3453">
        <w:rPr>
          <w:sz w:val="24"/>
          <w:szCs w:val="24"/>
        </w:rPr>
        <w:t xml:space="preserve"> support</w:t>
      </w:r>
      <w:r w:rsidR="003804FC">
        <w:rPr>
          <w:sz w:val="24"/>
          <w:szCs w:val="24"/>
        </w:rPr>
        <w:t>s</w:t>
      </w:r>
      <w:r w:rsidR="004E3453">
        <w:rPr>
          <w:sz w:val="24"/>
          <w:szCs w:val="24"/>
        </w:rPr>
        <w:t xml:space="preserve"> </w:t>
      </w:r>
      <w:r w:rsidR="00CE596E">
        <w:rPr>
          <w:sz w:val="24"/>
          <w:szCs w:val="24"/>
        </w:rPr>
        <w:t>th</w:t>
      </w:r>
      <w:r w:rsidR="003766F3">
        <w:rPr>
          <w:sz w:val="24"/>
          <w:szCs w:val="24"/>
        </w:rPr>
        <w:t>e</w:t>
      </w:r>
      <w:r w:rsidR="008D6994">
        <w:rPr>
          <w:sz w:val="24"/>
          <w:szCs w:val="24"/>
        </w:rPr>
        <w:t>s</w:t>
      </w:r>
      <w:r w:rsidR="003766F3">
        <w:rPr>
          <w:sz w:val="24"/>
          <w:szCs w:val="24"/>
        </w:rPr>
        <w:t>e</w:t>
      </w:r>
      <w:r w:rsidR="008D6994">
        <w:rPr>
          <w:sz w:val="24"/>
          <w:szCs w:val="24"/>
        </w:rPr>
        <w:t xml:space="preserve"> </w:t>
      </w:r>
      <w:r w:rsidR="003766F3">
        <w:rPr>
          <w:sz w:val="24"/>
          <w:szCs w:val="24"/>
        </w:rPr>
        <w:t>changes to ASPP regarding ASEC term limits</w:t>
      </w:r>
      <w:r w:rsidR="001811DD">
        <w:rPr>
          <w:sz w:val="24"/>
          <w:szCs w:val="24"/>
        </w:rPr>
        <w:t>.</w:t>
      </w:r>
    </w:p>
    <w:p w:rsidR="002068D1" w:rsidRDefault="002068D1" w:rsidP="002068D1">
      <w:pPr>
        <w:tabs>
          <w:tab w:val="center" w:pos="9000"/>
        </w:tabs>
        <w:rPr>
          <w:sz w:val="24"/>
          <w:szCs w:val="24"/>
        </w:rPr>
      </w:pPr>
      <w:r w:rsidRPr="004E3453">
        <w:rPr>
          <w:b/>
          <w:sz w:val="24"/>
          <w:szCs w:val="24"/>
        </w:rPr>
        <w:t>A vote again</w:t>
      </w:r>
      <w:r w:rsidR="006B2EF4" w:rsidRPr="004E3453">
        <w:rPr>
          <w:b/>
          <w:sz w:val="24"/>
          <w:szCs w:val="24"/>
        </w:rPr>
        <w:t>st</w:t>
      </w:r>
      <w:r w:rsidRPr="004E3453">
        <w:rPr>
          <w:b/>
          <w:sz w:val="24"/>
          <w:szCs w:val="24"/>
        </w:rPr>
        <w:t xml:space="preserve"> this means</w:t>
      </w:r>
      <w:r>
        <w:rPr>
          <w:sz w:val="24"/>
          <w:szCs w:val="24"/>
        </w:rPr>
        <w:t xml:space="preserve"> </w:t>
      </w:r>
      <w:r w:rsidR="004E3453">
        <w:rPr>
          <w:sz w:val="24"/>
          <w:szCs w:val="24"/>
        </w:rPr>
        <w:t>you</w:t>
      </w:r>
      <w:r w:rsidR="001811DD">
        <w:rPr>
          <w:sz w:val="24"/>
          <w:szCs w:val="24"/>
        </w:rPr>
        <w:t>r district</w:t>
      </w:r>
      <w:r w:rsidR="004E3453">
        <w:rPr>
          <w:sz w:val="24"/>
          <w:szCs w:val="24"/>
        </w:rPr>
        <w:t xml:space="preserve"> do</w:t>
      </w:r>
      <w:r w:rsidR="001811DD">
        <w:rPr>
          <w:sz w:val="24"/>
          <w:szCs w:val="24"/>
        </w:rPr>
        <w:t>es</w:t>
      </w:r>
      <w:r w:rsidR="004E3453">
        <w:rPr>
          <w:sz w:val="24"/>
          <w:szCs w:val="24"/>
        </w:rPr>
        <w:t xml:space="preserve"> not support </w:t>
      </w:r>
      <w:r w:rsidR="008D6994">
        <w:rPr>
          <w:sz w:val="24"/>
          <w:szCs w:val="24"/>
        </w:rPr>
        <w:t>th</w:t>
      </w:r>
      <w:r w:rsidR="003766F3">
        <w:rPr>
          <w:sz w:val="24"/>
          <w:szCs w:val="24"/>
        </w:rPr>
        <w:t>e</w:t>
      </w:r>
      <w:r w:rsidR="008D6994">
        <w:rPr>
          <w:sz w:val="24"/>
          <w:szCs w:val="24"/>
        </w:rPr>
        <w:t>s</w:t>
      </w:r>
      <w:r w:rsidR="003766F3">
        <w:rPr>
          <w:sz w:val="24"/>
          <w:szCs w:val="24"/>
        </w:rPr>
        <w:t>e</w:t>
      </w:r>
      <w:r w:rsidR="008D6994">
        <w:rPr>
          <w:sz w:val="24"/>
          <w:szCs w:val="24"/>
        </w:rPr>
        <w:t xml:space="preserve"> </w:t>
      </w:r>
      <w:r w:rsidR="003766F3">
        <w:rPr>
          <w:sz w:val="24"/>
          <w:szCs w:val="24"/>
        </w:rPr>
        <w:t>changes to ASPP regarding ASEC term limits.</w:t>
      </w:r>
    </w:p>
    <w:p w:rsidR="002068D1" w:rsidRDefault="003766F3" w:rsidP="00083A02">
      <w:pPr>
        <w:tabs>
          <w:tab w:val="center" w:pos="9000"/>
        </w:tabs>
        <w:spacing w:after="0"/>
        <w:jc w:val="center"/>
        <w:rPr>
          <w:b/>
          <w:sz w:val="24"/>
          <w:szCs w:val="24"/>
        </w:rPr>
      </w:pPr>
      <w:r>
        <w:rPr>
          <w:b/>
          <w:sz w:val="24"/>
          <w:szCs w:val="24"/>
        </w:rPr>
        <w:t>T</w:t>
      </w:r>
      <w:r w:rsidR="00083A02" w:rsidRPr="00083A02">
        <w:rPr>
          <w:b/>
          <w:sz w:val="24"/>
          <w:szCs w:val="24"/>
        </w:rPr>
        <w:t>Meeting Guide</w:t>
      </w:r>
      <w:r w:rsidR="004E3453">
        <w:rPr>
          <w:b/>
          <w:sz w:val="24"/>
          <w:szCs w:val="24"/>
        </w:rPr>
        <w:t xml:space="preserve"> </w:t>
      </w:r>
    </w:p>
    <w:p w:rsidR="004E3453" w:rsidRPr="004E3453" w:rsidRDefault="004E3453" w:rsidP="00083A02">
      <w:pPr>
        <w:tabs>
          <w:tab w:val="center" w:pos="9000"/>
        </w:tabs>
        <w:spacing w:after="0"/>
        <w:jc w:val="center"/>
        <w:rPr>
          <w:sz w:val="20"/>
          <w:szCs w:val="20"/>
        </w:rPr>
      </w:pPr>
      <w:r w:rsidRPr="004E3453">
        <w:rPr>
          <w:sz w:val="20"/>
          <w:szCs w:val="20"/>
        </w:rPr>
        <w:t>(Can be used by meeting participants to track amendments/changes to resolutions or motions up for consideration)</w:t>
      </w:r>
    </w:p>
    <w:p w:rsidR="004E3453" w:rsidRDefault="004E3453" w:rsidP="00083A02">
      <w:pPr>
        <w:tabs>
          <w:tab w:val="center" w:pos="8100"/>
        </w:tabs>
        <w:spacing w:after="0"/>
        <w:rPr>
          <w:b/>
          <w:sz w:val="24"/>
          <w:szCs w:val="24"/>
        </w:rPr>
      </w:pPr>
    </w:p>
    <w:p w:rsidR="002068D1" w:rsidRPr="00083A02" w:rsidRDefault="00083A02" w:rsidP="00083A02">
      <w:pPr>
        <w:tabs>
          <w:tab w:val="center" w:pos="8100"/>
        </w:tabs>
        <w:spacing w:after="0"/>
        <w:rPr>
          <w:b/>
          <w:sz w:val="24"/>
          <w:szCs w:val="24"/>
        </w:rPr>
      </w:pPr>
      <w:r w:rsidRPr="00083A02">
        <w:rPr>
          <w:b/>
          <w:sz w:val="24"/>
          <w:szCs w:val="24"/>
        </w:rPr>
        <w:t xml:space="preserve">Main </w:t>
      </w:r>
      <w:r w:rsidR="002068D1" w:rsidRPr="00083A02">
        <w:rPr>
          <w:b/>
          <w:sz w:val="24"/>
          <w:szCs w:val="24"/>
        </w:rPr>
        <w:t xml:space="preserve">Motion/Resolution Moved: </w:t>
      </w:r>
      <w:r w:rsidR="002068D1" w:rsidRPr="00083A02">
        <w:rPr>
          <w:b/>
          <w:sz w:val="24"/>
          <w:szCs w:val="24"/>
          <w:u w:val="single"/>
        </w:rPr>
        <w:tab/>
        <w:t xml:space="preserve">  </w:t>
      </w:r>
      <w:r w:rsidR="002068D1" w:rsidRPr="00083A02">
        <w:rPr>
          <w:b/>
          <w:sz w:val="24"/>
          <w:szCs w:val="24"/>
        </w:rPr>
        <w:t>Seconded</w:t>
      </w:r>
    </w:p>
    <w:p w:rsidR="002068D1" w:rsidRDefault="002068D1" w:rsidP="00083A02">
      <w:pPr>
        <w:tabs>
          <w:tab w:val="center" w:pos="9000"/>
        </w:tabs>
        <w:spacing w:after="0"/>
        <w:rPr>
          <w:sz w:val="24"/>
          <w:szCs w:val="24"/>
        </w:rPr>
      </w:pPr>
      <w:r>
        <w:rPr>
          <w:sz w:val="24"/>
          <w:szCs w:val="24"/>
        </w:rPr>
        <w:t>Discussion</w:t>
      </w:r>
      <w:r w:rsidR="00BE5C30">
        <w:rPr>
          <w:sz w:val="24"/>
          <w:szCs w:val="24"/>
        </w:rPr>
        <w:t xml:space="preserve"> </w:t>
      </w:r>
      <w:r w:rsidR="00BE5C30">
        <w:rPr>
          <w:sz w:val="24"/>
          <w:szCs w:val="24"/>
        </w:rPr>
        <w:t>(This is where you can ask questions or make comments)</w:t>
      </w:r>
    </w:p>
    <w:p w:rsidR="002068D1" w:rsidRDefault="002068D1"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 xml:space="preserve">If no further amendments, vote is taken on main motion with amendments if any.   </w:t>
      </w:r>
    </w:p>
    <w:p w:rsidR="002068D1" w:rsidRDefault="00083A02" w:rsidP="00083A02">
      <w:pPr>
        <w:tabs>
          <w:tab w:val="center" w:pos="9000"/>
        </w:tabs>
        <w:spacing w:after="0"/>
        <w:rPr>
          <w:sz w:val="24"/>
          <w:szCs w:val="24"/>
        </w:rPr>
      </w:pPr>
      <w:r>
        <w:rPr>
          <w:sz w:val="24"/>
          <w:szCs w:val="24"/>
        </w:rPr>
        <w:t>Vote on Main Motion   Aye ______    Nay _____</w:t>
      </w:r>
    </w:p>
    <w:p w:rsidR="00083A02" w:rsidRDefault="00083A02" w:rsidP="00083A02">
      <w:pPr>
        <w:tabs>
          <w:tab w:val="center" w:pos="8100"/>
        </w:tabs>
        <w:spacing w:after="0"/>
        <w:rPr>
          <w:sz w:val="24"/>
          <w:szCs w:val="24"/>
        </w:rPr>
      </w:pPr>
    </w:p>
    <w:p w:rsidR="002068D1" w:rsidRPr="00083A02" w:rsidRDefault="002068D1"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2068D1" w:rsidRDefault="002068D1" w:rsidP="00083A02">
      <w:pPr>
        <w:tabs>
          <w:tab w:val="center" w:pos="9000"/>
        </w:tabs>
        <w:spacing w:after="0"/>
        <w:rPr>
          <w:sz w:val="24"/>
          <w:szCs w:val="24"/>
        </w:rPr>
      </w:pPr>
      <w:r>
        <w:rPr>
          <w:sz w:val="24"/>
          <w:szCs w:val="24"/>
        </w:rPr>
        <w:t>Discussion</w:t>
      </w:r>
      <w:r w:rsidR="00BE5C30">
        <w:rPr>
          <w:sz w:val="24"/>
          <w:szCs w:val="24"/>
        </w:rPr>
        <w:t xml:space="preserve"> </w:t>
      </w:r>
      <w:r w:rsidR="00BE5C30">
        <w:rPr>
          <w:sz w:val="24"/>
          <w:szCs w:val="24"/>
        </w:rPr>
        <w:t>(This is where you can ask questions or make comments)</w:t>
      </w:r>
    </w:p>
    <w:p w:rsidR="002068D1" w:rsidRDefault="002068D1"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2068D1"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lastRenderedPageBreak/>
        <w:t>If aye, amendment now included in main motion. If nay, main motion not amended.</w:t>
      </w:r>
    </w:p>
    <w:p w:rsidR="00083A02" w:rsidRDefault="00083A02" w:rsidP="00083A02">
      <w:pPr>
        <w:tabs>
          <w:tab w:val="center" w:pos="8100"/>
        </w:tabs>
        <w:spacing w:after="0"/>
        <w:rPr>
          <w:sz w:val="24"/>
          <w:szCs w:val="24"/>
        </w:rPr>
      </w:pPr>
    </w:p>
    <w:p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083A02" w:rsidRDefault="00083A02" w:rsidP="00083A02">
      <w:pPr>
        <w:tabs>
          <w:tab w:val="center" w:pos="9000"/>
        </w:tabs>
        <w:spacing w:after="0"/>
        <w:rPr>
          <w:sz w:val="24"/>
          <w:szCs w:val="24"/>
        </w:rPr>
      </w:pPr>
      <w:r>
        <w:rPr>
          <w:sz w:val="24"/>
          <w:szCs w:val="24"/>
        </w:rPr>
        <w:t>Discussion</w:t>
      </w:r>
      <w:r w:rsidR="00BE5C30">
        <w:rPr>
          <w:sz w:val="24"/>
          <w:szCs w:val="24"/>
        </w:rPr>
        <w:t xml:space="preserve"> </w:t>
      </w:r>
      <w:r w:rsidR="00BE5C30">
        <w:rPr>
          <w:sz w:val="24"/>
          <w:szCs w:val="24"/>
        </w:rPr>
        <w:t>(This is where you can ask questions or make comments)</w:t>
      </w: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2068D1" w:rsidRDefault="002068D1" w:rsidP="00083A02">
      <w:pPr>
        <w:tabs>
          <w:tab w:val="center" w:pos="8100"/>
        </w:tabs>
        <w:spacing w:after="0"/>
        <w:rPr>
          <w:sz w:val="24"/>
          <w:szCs w:val="24"/>
        </w:rPr>
      </w:pPr>
    </w:p>
    <w:p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083A02" w:rsidRDefault="00083A02" w:rsidP="00083A02">
      <w:pPr>
        <w:tabs>
          <w:tab w:val="center" w:pos="9000"/>
        </w:tabs>
        <w:spacing w:after="0"/>
        <w:rPr>
          <w:sz w:val="24"/>
          <w:szCs w:val="24"/>
        </w:rPr>
      </w:pPr>
      <w:r>
        <w:rPr>
          <w:sz w:val="24"/>
          <w:szCs w:val="24"/>
        </w:rPr>
        <w:t>Discussion</w:t>
      </w:r>
      <w:r w:rsidR="00BE5C30">
        <w:rPr>
          <w:sz w:val="24"/>
          <w:szCs w:val="24"/>
        </w:rPr>
        <w:t xml:space="preserve"> </w:t>
      </w:r>
      <w:r w:rsidR="00BE5C30">
        <w:rPr>
          <w:sz w:val="24"/>
          <w:szCs w:val="24"/>
        </w:rPr>
        <w:t>(This is where you can ask questions or make comments)</w:t>
      </w: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083A02" w:rsidRDefault="00083A02" w:rsidP="00083A02">
      <w:pPr>
        <w:tabs>
          <w:tab w:val="center" w:pos="8100"/>
        </w:tabs>
        <w:spacing w:after="0"/>
        <w:rPr>
          <w:sz w:val="24"/>
          <w:szCs w:val="24"/>
        </w:rPr>
      </w:pPr>
    </w:p>
    <w:p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083A02" w:rsidRDefault="00083A02" w:rsidP="00083A02">
      <w:pPr>
        <w:tabs>
          <w:tab w:val="center" w:pos="9000"/>
        </w:tabs>
        <w:spacing w:after="0"/>
        <w:rPr>
          <w:sz w:val="24"/>
          <w:szCs w:val="24"/>
        </w:rPr>
      </w:pPr>
      <w:r>
        <w:rPr>
          <w:sz w:val="24"/>
          <w:szCs w:val="24"/>
        </w:rPr>
        <w:t>Discussion</w:t>
      </w:r>
      <w:r w:rsidR="00BE5C30">
        <w:rPr>
          <w:sz w:val="24"/>
          <w:szCs w:val="24"/>
        </w:rPr>
        <w:t xml:space="preserve"> </w:t>
      </w:r>
      <w:r w:rsidR="00BE5C30">
        <w:rPr>
          <w:sz w:val="24"/>
          <w:szCs w:val="24"/>
        </w:rPr>
        <w:t>(This is where you can ask questions or make comments)</w:t>
      </w: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083A02" w:rsidRDefault="00083A02" w:rsidP="00083A02">
      <w:pPr>
        <w:tabs>
          <w:tab w:val="center" w:pos="8100"/>
        </w:tabs>
        <w:spacing w:after="0"/>
        <w:rPr>
          <w:sz w:val="24"/>
          <w:szCs w:val="24"/>
        </w:rPr>
      </w:pPr>
    </w:p>
    <w:p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083A02" w:rsidRDefault="00083A02" w:rsidP="00083A02">
      <w:pPr>
        <w:tabs>
          <w:tab w:val="center" w:pos="9000"/>
        </w:tabs>
        <w:spacing w:after="0"/>
        <w:rPr>
          <w:sz w:val="24"/>
          <w:szCs w:val="24"/>
        </w:rPr>
      </w:pPr>
      <w:r>
        <w:rPr>
          <w:sz w:val="24"/>
          <w:szCs w:val="24"/>
        </w:rPr>
        <w:t>Discussion</w:t>
      </w:r>
      <w:r w:rsidR="00BE5C30">
        <w:rPr>
          <w:sz w:val="24"/>
          <w:szCs w:val="24"/>
        </w:rPr>
        <w:t xml:space="preserve"> </w:t>
      </w:r>
      <w:r w:rsidR="00BE5C30">
        <w:rPr>
          <w:sz w:val="24"/>
          <w:szCs w:val="24"/>
        </w:rPr>
        <w:t>(This is where you can ask questions or make comments)</w:t>
      </w: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083A02" w:rsidRDefault="00083A02" w:rsidP="00083A02">
      <w:pPr>
        <w:tabs>
          <w:tab w:val="center" w:pos="8100"/>
        </w:tabs>
        <w:spacing w:after="0"/>
        <w:rPr>
          <w:sz w:val="24"/>
          <w:szCs w:val="24"/>
        </w:rPr>
      </w:pPr>
    </w:p>
    <w:p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083A02" w:rsidRDefault="00083A02" w:rsidP="00083A02">
      <w:pPr>
        <w:tabs>
          <w:tab w:val="center" w:pos="9000"/>
        </w:tabs>
        <w:spacing w:after="0"/>
        <w:rPr>
          <w:sz w:val="24"/>
          <w:szCs w:val="24"/>
        </w:rPr>
      </w:pPr>
      <w:r>
        <w:rPr>
          <w:sz w:val="24"/>
          <w:szCs w:val="24"/>
        </w:rPr>
        <w:t>Discussion</w:t>
      </w:r>
      <w:r w:rsidR="00BE5C30">
        <w:rPr>
          <w:sz w:val="24"/>
          <w:szCs w:val="24"/>
        </w:rPr>
        <w:t xml:space="preserve"> </w:t>
      </w:r>
      <w:r w:rsidR="00BE5C30">
        <w:rPr>
          <w:sz w:val="24"/>
          <w:szCs w:val="24"/>
        </w:rPr>
        <w:t>(This is where you can ask questions or make comments)</w:t>
      </w:r>
      <w:bookmarkStart w:id="0" w:name="_GoBack"/>
      <w:bookmarkEnd w:id="0"/>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083A02" w:rsidRPr="002068D1" w:rsidRDefault="00083A02" w:rsidP="00083A02">
      <w:pPr>
        <w:tabs>
          <w:tab w:val="center" w:pos="8100"/>
        </w:tabs>
        <w:spacing w:after="0"/>
        <w:rPr>
          <w:sz w:val="24"/>
          <w:szCs w:val="24"/>
        </w:rPr>
      </w:pPr>
    </w:p>
    <w:sectPr w:rsidR="00083A02" w:rsidRPr="002068D1" w:rsidSect="004E3453">
      <w:pgSz w:w="12240" w:h="15840"/>
      <w:pgMar w:top="144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D1"/>
    <w:rsid w:val="0000068E"/>
    <w:rsid w:val="000242DC"/>
    <w:rsid w:val="00031E54"/>
    <w:rsid w:val="00052535"/>
    <w:rsid w:val="00083A02"/>
    <w:rsid w:val="000A1FD7"/>
    <w:rsid w:val="000D5320"/>
    <w:rsid w:val="00110103"/>
    <w:rsid w:val="001203F8"/>
    <w:rsid w:val="00125681"/>
    <w:rsid w:val="0013221F"/>
    <w:rsid w:val="00133B5E"/>
    <w:rsid w:val="00134DF3"/>
    <w:rsid w:val="001811DD"/>
    <w:rsid w:val="00194C64"/>
    <w:rsid w:val="001A6187"/>
    <w:rsid w:val="00204D3C"/>
    <w:rsid w:val="002068D1"/>
    <w:rsid w:val="00211EB0"/>
    <w:rsid w:val="002225E2"/>
    <w:rsid w:val="0024484A"/>
    <w:rsid w:val="00245BB5"/>
    <w:rsid w:val="00287F6A"/>
    <w:rsid w:val="00295BBC"/>
    <w:rsid w:val="0029722D"/>
    <w:rsid w:val="002F3FB8"/>
    <w:rsid w:val="00341604"/>
    <w:rsid w:val="00347A75"/>
    <w:rsid w:val="00352B27"/>
    <w:rsid w:val="003766F3"/>
    <w:rsid w:val="003804FC"/>
    <w:rsid w:val="003955EE"/>
    <w:rsid w:val="003E26DB"/>
    <w:rsid w:val="003F0985"/>
    <w:rsid w:val="003F6CDC"/>
    <w:rsid w:val="00440299"/>
    <w:rsid w:val="00442763"/>
    <w:rsid w:val="00467A4B"/>
    <w:rsid w:val="00472829"/>
    <w:rsid w:val="00485B0A"/>
    <w:rsid w:val="0049433E"/>
    <w:rsid w:val="004B6188"/>
    <w:rsid w:val="004E3453"/>
    <w:rsid w:val="004F2BBA"/>
    <w:rsid w:val="00501888"/>
    <w:rsid w:val="00525BEF"/>
    <w:rsid w:val="00543375"/>
    <w:rsid w:val="005537C3"/>
    <w:rsid w:val="0055561A"/>
    <w:rsid w:val="005B2115"/>
    <w:rsid w:val="005C343E"/>
    <w:rsid w:val="005C3470"/>
    <w:rsid w:val="005E2B45"/>
    <w:rsid w:val="005E3323"/>
    <w:rsid w:val="005E3BAF"/>
    <w:rsid w:val="005E7545"/>
    <w:rsid w:val="00651EFB"/>
    <w:rsid w:val="00662CC4"/>
    <w:rsid w:val="00667E0C"/>
    <w:rsid w:val="006B2EF4"/>
    <w:rsid w:val="006B7C78"/>
    <w:rsid w:val="006C43E7"/>
    <w:rsid w:val="006C7921"/>
    <w:rsid w:val="006F2ACE"/>
    <w:rsid w:val="00786721"/>
    <w:rsid w:val="007C2664"/>
    <w:rsid w:val="007E73E1"/>
    <w:rsid w:val="007F6F2B"/>
    <w:rsid w:val="00834C79"/>
    <w:rsid w:val="008437BC"/>
    <w:rsid w:val="008550AC"/>
    <w:rsid w:val="0086560F"/>
    <w:rsid w:val="00872B25"/>
    <w:rsid w:val="00872FA7"/>
    <w:rsid w:val="0087398C"/>
    <w:rsid w:val="00884C8D"/>
    <w:rsid w:val="008B6AA1"/>
    <w:rsid w:val="008D256F"/>
    <w:rsid w:val="008D604C"/>
    <w:rsid w:val="008D6994"/>
    <w:rsid w:val="00905D61"/>
    <w:rsid w:val="009213AB"/>
    <w:rsid w:val="009576EA"/>
    <w:rsid w:val="00960061"/>
    <w:rsid w:val="0096418C"/>
    <w:rsid w:val="00964DA0"/>
    <w:rsid w:val="0098602F"/>
    <w:rsid w:val="009A0ABA"/>
    <w:rsid w:val="009A1321"/>
    <w:rsid w:val="009C3696"/>
    <w:rsid w:val="009D1079"/>
    <w:rsid w:val="00A52F2A"/>
    <w:rsid w:val="00A6672C"/>
    <w:rsid w:val="00AA17DD"/>
    <w:rsid w:val="00AA4F04"/>
    <w:rsid w:val="00AD0469"/>
    <w:rsid w:val="00B04B4A"/>
    <w:rsid w:val="00B42E00"/>
    <w:rsid w:val="00B55A09"/>
    <w:rsid w:val="00B6169B"/>
    <w:rsid w:val="00B862E8"/>
    <w:rsid w:val="00B9504B"/>
    <w:rsid w:val="00BA2A5B"/>
    <w:rsid w:val="00BB09B6"/>
    <w:rsid w:val="00BD4C57"/>
    <w:rsid w:val="00BE5C30"/>
    <w:rsid w:val="00C014AF"/>
    <w:rsid w:val="00C429E0"/>
    <w:rsid w:val="00C47AF8"/>
    <w:rsid w:val="00C55607"/>
    <w:rsid w:val="00C60CAA"/>
    <w:rsid w:val="00C865B1"/>
    <w:rsid w:val="00C96832"/>
    <w:rsid w:val="00CE596E"/>
    <w:rsid w:val="00CE7C00"/>
    <w:rsid w:val="00D06453"/>
    <w:rsid w:val="00D34EBF"/>
    <w:rsid w:val="00D6550C"/>
    <w:rsid w:val="00D70333"/>
    <w:rsid w:val="00D85EC2"/>
    <w:rsid w:val="00D92233"/>
    <w:rsid w:val="00DA0024"/>
    <w:rsid w:val="00DB1501"/>
    <w:rsid w:val="00DB20C2"/>
    <w:rsid w:val="00DC0BCF"/>
    <w:rsid w:val="00DC35B4"/>
    <w:rsid w:val="00E05ABB"/>
    <w:rsid w:val="00E53F00"/>
    <w:rsid w:val="00E72B9C"/>
    <w:rsid w:val="00E84F32"/>
    <w:rsid w:val="00ED2C98"/>
    <w:rsid w:val="00ED6842"/>
    <w:rsid w:val="00F14EF7"/>
    <w:rsid w:val="00F247B2"/>
    <w:rsid w:val="00F424A8"/>
    <w:rsid w:val="00F528E1"/>
    <w:rsid w:val="00F706D1"/>
    <w:rsid w:val="00FA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D336F-76C7-45B6-B12F-F17885AD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372</Words>
  <Characters>2360</Characters>
  <Application>Microsoft Office Word</Application>
  <DocSecurity>0</DocSecurity>
  <Lines>44</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HEATHER M</dc:creator>
  <cp:keywords/>
  <dc:description/>
  <cp:lastModifiedBy>DANIELS, HEATHER M</cp:lastModifiedBy>
  <cp:revision>4</cp:revision>
  <cp:lastPrinted>2016-03-02T19:29:00Z</cp:lastPrinted>
  <dcterms:created xsi:type="dcterms:W3CDTF">2016-03-02T21:37:00Z</dcterms:created>
  <dcterms:modified xsi:type="dcterms:W3CDTF">2016-03-07T20:42:00Z</dcterms:modified>
</cp:coreProperties>
</file>