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8BCB" w14:textId="77777777" w:rsidR="0024484A" w:rsidRDefault="004E3453" w:rsidP="00206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Staff Assembly M</w:t>
      </w:r>
      <w:r w:rsidR="002068D1" w:rsidRPr="002068D1">
        <w:rPr>
          <w:b/>
          <w:sz w:val="28"/>
          <w:szCs w:val="28"/>
        </w:rPr>
        <w:t>otion/Resolution Cover Page</w:t>
      </w:r>
    </w:p>
    <w:p w14:paraId="3B20A5B7" w14:textId="03B11720" w:rsidR="003D0C34" w:rsidRPr="003D0C34" w:rsidRDefault="002068D1" w:rsidP="00940D0B">
      <w:pPr>
        <w:spacing w:after="0"/>
        <w:rPr>
          <w:b/>
          <w:sz w:val="24"/>
          <w:szCs w:val="24"/>
        </w:rPr>
      </w:pPr>
      <w:r w:rsidRPr="004E3453">
        <w:rPr>
          <w:b/>
          <w:sz w:val="24"/>
          <w:szCs w:val="24"/>
        </w:rPr>
        <w:t>Resolution/Motion Title:</w:t>
      </w:r>
      <w:r w:rsidR="001166F8">
        <w:rPr>
          <w:b/>
          <w:sz w:val="24"/>
          <w:szCs w:val="24"/>
        </w:rPr>
        <w:t xml:space="preserve"> </w:t>
      </w:r>
      <w:r w:rsidR="00B058CA" w:rsidRPr="00B058CA">
        <w:rPr>
          <w:sz w:val="24"/>
          <w:szCs w:val="24"/>
        </w:rPr>
        <w:t xml:space="preserve">Resolution </w:t>
      </w:r>
      <w:r w:rsidR="00D010F9">
        <w:rPr>
          <w:sz w:val="24"/>
          <w:szCs w:val="24"/>
        </w:rPr>
        <w:t>in Support of Academic Freedom to Teach</w:t>
      </w:r>
      <w:r w:rsidR="001166F8">
        <w:rPr>
          <w:sz w:val="24"/>
          <w:szCs w:val="24"/>
        </w:rPr>
        <w:t xml:space="preserve"> </w:t>
      </w:r>
      <w:r w:rsidR="00F93F1C">
        <w:rPr>
          <w:sz w:val="24"/>
          <w:szCs w:val="24"/>
        </w:rPr>
        <w:t xml:space="preserve"> </w:t>
      </w:r>
      <w:r w:rsidR="00CA2C5D">
        <w:rPr>
          <w:sz w:val="24"/>
          <w:szCs w:val="24"/>
        </w:rPr>
        <w:t xml:space="preserve"> </w:t>
      </w:r>
      <w:r w:rsidR="00295BBC">
        <w:rPr>
          <w:sz w:val="24"/>
          <w:szCs w:val="24"/>
        </w:rPr>
        <w:tab/>
      </w:r>
      <w:r w:rsidR="00295BBC" w:rsidRPr="00964845">
        <w:rPr>
          <w:b/>
          <w:sz w:val="24"/>
          <w:szCs w:val="24"/>
        </w:rPr>
        <w:t>ASA #:</w:t>
      </w:r>
      <w:r w:rsidR="003D0C34" w:rsidRPr="003D0C34">
        <w:rPr>
          <w:sz w:val="24"/>
          <w:szCs w:val="24"/>
        </w:rPr>
        <w:t>7</w:t>
      </w:r>
      <w:r w:rsidR="00B47FAF">
        <w:rPr>
          <w:sz w:val="24"/>
          <w:szCs w:val="24"/>
        </w:rPr>
        <w:t>6</w:t>
      </w:r>
      <w:r w:rsidR="00D010F9">
        <w:rPr>
          <w:sz w:val="24"/>
          <w:szCs w:val="24"/>
        </w:rPr>
        <w:t>9</w:t>
      </w:r>
    </w:p>
    <w:p w14:paraId="6E823572" w14:textId="2F8A6123" w:rsidR="00FE13F3" w:rsidRDefault="00D010F9" w:rsidP="002068D1">
      <w:pPr>
        <w:tabs>
          <w:tab w:val="center" w:pos="9000"/>
        </w:tabs>
        <w:rPr>
          <w:sz w:val="24"/>
          <w:szCs w:val="24"/>
        </w:rPr>
      </w:pPr>
      <w:r>
        <w:rPr>
          <w:sz w:val="24"/>
          <w:szCs w:val="24"/>
        </w:rPr>
        <w:t>Race and Gender Justice and Critical Race Theory</w:t>
      </w:r>
    </w:p>
    <w:p w14:paraId="144939B2" w14:textId="6ABD50AE"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Sponsor(s): </w:t>
      </w:r>
      <w:r w:rsidR="001F7635">
        <w:rPr>
          <w:sz w:val="24"/>
          <w:szCs w:val="24"/>
        </w:rPr>
        <w:t>ASEC</w:t>
      </w:r>
    </w:p>
    <w:p w14:paraId="58372F10" w14:textId="04AA4D17" w:rsidR="004D58B0" w:rsidRPr="00CB18EC" w:rsidRDefault="00083A02" w:rsidP="00DB5DCC">
      <w:pPr>
        <w:spacing w:after="120"/>
        <w:rPr>
          <w:sz w:val="24"/>
          <w:szCs w:val="24"/>
        </w:rPr>
      </w:pPr>
      <w:r w:rsidRPr="004E3453">
        <w:rPr>
          <w:b/>
          <w:sz w:val="24"/>
          <w:szCs w:val="24"/>
        </w:rPr>
        <w:t>Individuals/Committees Consulted:</w:t>
      </w:r>
      <w:r>
        <w:rPr>
          <w:sz w:val="24"/>
          <w:szCs w:val="24"/>
        </w:rPr>
        <w:t xml:space="preserve"> </w:t>
      </w:r>
      <w:r w:rsidR="00D010F9">
        <w:rPr>
          <w:sz w:val="24"/>
          <w:szCs w:val="24"/>
        </w:rPr>
        <w:t>Resolution text distributed to Committee on Women in the University, Campus Diversity and Climate Committee, LGBTQ+ Committee, Immigration and International Issues Committee for feedback and suggestions.</w:t>
      </w:r>
    </w:p>
    <w:p w14:paraId="58156B01" w14:textId="77777777" w:rsidR="002068D1" w:rsidRPr="004E3453" w:rsidRDefault="002068D1" w:rsidP="00CB18EC">
      <w:pPr>
        <w:tabs>
          <w:tab w:val="center" w:pos="9000"/>
        </w:tabs>
        <w:spacing w:after="0"/>
        <w:rPr>
          <w:b/>
          <w:sz w:val="24"/>
          <w:szCs w:val="24"/>
        </w:rPr>
      </w:pPr>
      <w:r w:rsidRPr="004E3453">
        <w:rPr>
          <w:b/>
          <w:sz w:val="24"/>
          <w:szCs w:val="24"/>
        </w:rPr>
        <w:t>Background/Purpose:</w:t>
      </w:r>
    </w:p>
    <w:p w14:paraId="5A0AC906" w14:textId="19C92634" w:rsidR="00B47FAF" w:rsidRDefault="00D010F9" w:rsidP="002068D1">
      <w:pPr>
        <w:tabs>
          <w:tab w:val="center" w:pos="9000"/>
        </w:tabs>
        <w:rPr>
          <w:sz w:val="24"/>
          <w:szCs w:val="24"/>
        </w:rPr>
      </w:pPr>
      <w:r w:rsidRPr="00D010F9">
        <w:rPr>
          <w:sz w:val="24"/>
          <w:szCs w:val="24"/>
        </w:rPr>
        <w:t xml:space="preserve">This resolution is prompted by two companion bills introduced in the state legislature that would restrict anti-racism and anti-sexism teaching and training in UW System. This resolution asserts the importance of teaching race and gender justice and critical race theory and reaffirms the importance of academic freedom for </w:t>
      </w:r>
      <w:r>
        <w:rPr>
          <w:sz w:val="24"/>
          <w:szCs w:val="24"/>
        </w:rPr>
        <w:t>instructional staff and faculty</w:t>
      </w:r>
      <w:r w:rsidRPr="00D010F9">
        <w:rPr>
          <w:sz w:val="24"/>
          <w:szCs w:val="24"/>
        </w:rPr>
        <w:t xml:space="preserve"> at UW-Madison.</w:t>
      </w:r>
      <w:r>
        <w:rPr>
          <w:sz w:val="24"/>
          <w:szCs w:val="24"/>
        </w:rPr>
        <w:t xml:space="preserve"> A similar resolution was passed at the November 1 meeting of the Faculty Senate.</w:t>
      </w:r>
    </w:p>
    <w:p w14:paraId="29952B76" w14:textId="77777777" w:rsidR="002068D1" w:rsidRPr="004E3453" w:rsidRDefault="002068D1" w:rsidP="00F047E9">
      <w:pPr>
        <w:tabs>
          <w:tab w:val="center" w:pos="9000"/>
        </w:tabs>
        <w:spacing w:after="0"/>
        <w:rPr>
          <w:b/>
          <w:sz w:val="24"/>
          <w:szCs w:val="24"/>
          <w:u w:val="single"/>
        </w:rPr>
      </w:pPr>
      <w:r w:rsidRPr="004E3453">
        <w:rPr>
          <w:b/>
          <w:sz w:val="24"/>
          <w:szCs w:val="24"/>
        </w:rPr>
        <w:t xml:space="preserve">Distribution (if approved): </w:t>
      </w:r>
    </w:p>
    <w:p w14:paraId="5AB122C2" w14:textId="715D2A63" w:rsidR="00FE13F3" w:rsidRDefault="00D010F9" w:rsidP="00D010F9">
      <w:pPr>
        <w:tabs>
          <w:tab w:val="center" w:pos="90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Rebecca Blank, Chancellor</w:t>
      </w:r>
    </w:p>
    <w:p w14:paraId="1E3003CA" w14:textId="38980BCB" w:rsidR="00D010F9" w:rsidRDefault="00D010F9" w:rsidP="00D010F9">
      <w:pPr>
        <w:tabs>
          <w:tab w:val="center" w:pos="90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Karl Scholz, Provost</w:t>
      </w:r>
    </w:p>
    <w:p w14:paraId="3C094CAE" w14:textId="3AC60BD1" w:rsidR="00D010F9" w:rsidRDefault="00D010F9" w:rsidP="00D010F9">
      <w:pPr>
        <w:tabs>
          <w:tab w:val="center" w:pos="90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Rob Cramer, Interim Vice Chancellor for Finance and Administration</w:t>
      </w:r>
    </w:p>
    <w:p w14:paraId="5AC0266B" w14:textId="0BDA5949" w:rsidR="00D010F9" w:rsidRDefault="00D010F9" w:rsidP="00D010F9">
      <w:pPr>
        <w:tabs>
          <w:tab w:val="center" w:pos="90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LaVar Charleston, Chief Diversity Officer</w:t>
      </w:r>
    </w:p>
    <w:p w14:paraId="529FF6E5" w14:textId="7879DA30" w:rsidR="00D010F9" w:rsidRDefault="00D010F9" w:rsidP="00D010F9">
      <w:pPr>
        <w:tabs>
          <w:tab w:val="center" w:pos="90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John Zumbrunnen, Vice Provost for Teaching and Learning</w:t>
      </w:r>
    </w:p>
    <w:p w14:paraId="75B44A29" w14:textId="132ABFA3" w:rsidR="00D010F9" w:rsidRDefault="00D010F9" w:rsidP="00D010F9">
      <w:pPr>
        <w:tabs>
          <w:tab w:val="center" w:pos="90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Heather Daniels, Secretary of the Faculty</w:t>
      </w:r>
    </w:p>
    <w:p w14:paraId="6A06906D" w14:textId="53BB2505" w:rsidR="00D010F9" w:rsidRDefault="00D010F9" w:rsidP="00D010F9">
      <w:pPr>
        <w:tabs>
          <w:tab w:val="center" w:pos="90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John Lease, Secretary of the University Staff</w:t>
      </w:r>
    </w:p>
    <w:p w14:paraId="4D8818D1" w14:textId="38044915" w:rsidR="00D010F9" w:rsidRDefault="00D010F9" w:rsidP="00D010F9">
      <w:pPr>
        <w:tabs>
          <w:tab w:val="center" w:pos="90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Adrian Lampron, ASM Chair</w:t>
      </w:r>
    </w:p>
    <w:p w14:paraId="17747FD3" w14:textId="787BF0CB" w:rsidR="00D010F9" w:rsidRDefault="00D010F9" w:rsidP="00D010F9">
      <w:pPr>
        <w:tabs>
          <w:tab w:val="center" w:pos="900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Kathi Kilgore, Executive Director, ASPRO</w:t>
      </w:r>
    </w:p>
    <w:p w14:paraId="588F64F6" w14:textId="6ED464B4" w:rsidR="002C39B6" w:rsidRDefault="002068D1" w:rsidP="00954BE1">
      <w:pPr>
        <w:tabs>
          <w:tab w:val="center" w:pos="9000"/>
        </w:tabs>
        <w:spacing w:after="120"/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A vote in favor of this means </w:t>
      </w:r>
      <w:r w:rsidR="00CA2C5D">
        <w:rPr>
          <w:sz w:val="24"/>
          <w:szCs w:val="24"/>
        </w:rPr>
        <w:t xml:space="preserve">your district supports </w:t>
      </w:r>
      <w:r w:rsidR="00D010F9">
        <w:rPr>
          <w:sz w:val="24"/>
          <w:szCs w:val="24"/>
        </w:rPr>
        <w:t>t</w:t>
      </w:r>
      <w:r w:rsidR="00FD242F">
        <w:rPr>
          <w:sz w:val="24"/>
          <w:szCs w:val="24"/>
        </w:rPr>
        <w:t xml:space="preserve">he </w:t>
      </w:r>
      <w:r w:rsidR="00D010F9">
        <w:rPr>
          <w:sz w:val="24"/>
          <w:szCs w:val="24"/>
        </w:rPr>
        <w:t>resolution.</w:t>
      </w:r>
    </w:p>
    <w:p w14:paraId="1CDEF9BE" w14:textId="4EA3E60E" w:rsidR="00044E68" w:rsidRDefault="002068D1" w:rsidP="00044E68">
      <w:pPr>
        <w:tabs>
          <w:tab w:val="center" w:pos="9000"/>
        </w:tabs>
        <w:spacing w:after="120"/>
        <w:rPr>
          <w:sz w:val="24"/>
          <w:szCs w:val="24"/>
        </w:rPr>
      </w:pPr>
      <w:r w:rsidRPr="004E3453">
        <w:rPr>
          <w:b/>
          <w:sz w:val="24"/>
          <w:szCs w:val="24"/>
        </w:rPr>
        <w:t>A vote again</w:t>
      </w:r>
      <w:r w:rsidR="006B2EF4" w:rsidRPr="004E3453">
        <w:rPr>
          <w:b/>
          <w:sz w:val="24"/>
          <w:szCs w:val="24"/>
        </w:rPr>
        <w:t>st</w:t>
      </w:r>
      <w:r w:rsidRPr="004E3453">
        <w:rPr>
          <w:b/>
          <w:sz w:val="24"/>
          <w:szCs w:val="24"/>
        </w:rPr>
        <w:t xml:space="preserve"> this means</w:t>
      </w:r>
      <w:r w:rsidR="001F7635">
        <w:rPr>
          <w:b/>
          <w:sz w:val="24"/>
          <w:szCs w:val="24"/>
        </w:rPr>
        <w:t xml:space="preserve"> </w:t>
      </w:r>
      <w:r w:rsidR="00283DFA">
        <w:rPr>
          <w:sz w:val="24"/>
          <w:szCs w:val="24"/>
        </w:rPr>
        <w:t xml:space="preserve">your district does not </w:t>
      </w:r>
      <w:r w:rsidR="00854423">
        <w:rPr>
          <w:sz w:val="24"/>
          <w:szCs w:val="24"/>
        </w:rPr>
        <w:t>support</w:t>
      </w:r>
      <w:r w:rsidR="0006776E" w:rsidRPr="0006776E">
        <w:rPr>
          <w:sz w:val="24"/>
          <w:szCs w:val="24"/>
        </w:rPr>
        <w:t xml:space="preserve"> </w:t>
      </w:r>
      <w:r w:rsidR="00FD242F">
        <w:rPr>
          <w:sz w:val="24"/>
          <w:szCs w:val="24"/>
        </w:rPr>
        <w:t xml:space="preserve">the </w:t>
      </w:r>
      <w:r w:rsidR="00D010F9">
        <w:rPr>
          <w:sz w:val="24"/>
          <w:szCs w:val="24"/>
        </w:rPr>
        <w:t>resolution.</w:t>
      </w:r>
    </w:p>
    <w:p w14:paraId="10210E35" w14:textId="311FAD30" w:rsidR="00095715" w:rsidRDefault="00095715" w:rsidP="0006776E">
      <w:pPr>
        <w:tabs>
          <w:tab w:val="center" w:pos="9000"/>
        </w:tabs>
        <w:spacing w:after="120"/>
        <w:rPr>
          <w:sz w:val="24"/>
          <w:szCs w:val="24"/>
        </w:rPr>
      </w:pPr>
    </w:p>
    <w:p w14:paraId="5F2ABCC0" w14:textId="77777777" w:rsidR="002068D1" w:rsidRDefault="00083A02" w:rsidP="00083A02">
      <w:pPr>
        <w:tabs>
          <w:tab w:val="center" w:pos="9000"/>
        </w:tabs>
        <w:spacing w:after="0"/>
        <w:jc w:val="center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>Meeting Guide</w:t>
      </w:r>
      <w:r w:rsidR="004E3453">
        <w:rPr>
          <w:b/>
          <w:sz w:val="24"/>
          <w:szCs w:val="24"/>
        </w:rPr>
        <w:t xml:space="preserve"> </w:t>
      </w:r>
    </w:p>
    <w:p w14:paraId="0598061E" w14:textId="77777777" w:rsidR="004E3453" w:rsidRPr="004E3453" w:rsidRDefault="004E3453" w:rsidP="00083A02">
      <w:pPr>
        <w:tabs>
          <w:tab w:val="center" w:pos="9000"/>
        </w:tabs>
        <w:spacing w:after="0"/>
        <w:jc w:val="center"/>
        <w:rPr>
          <w:sz w:val="20"/>
          <w:szCs w:val="20"/>
        </w:rPr>
      </w:pPr>
      <w:r w:rsidRPr="004E3453">
        <w:rPr>
          <w:sz w:val="20"/>
          <w:szCs w:val="20"/>
        </w:rPr>
        <w:t>(Can be used by meeting participants to track amendments/changes to resolutions or motions up for consideration)</w:t>
      </w:r>
    </w:p>
    <w:p w14:paraId="342F63BF" w14:textId="77777777" w:rsidR="004E3453" w:rsidRDefault="004E3453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</w:p>
    <w:p w14:paraId="19126EBB" w14:textId="77777777" w:rsidR="002068D1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Main </w:t>
      </w:r>
      <w:r w:rsidR="002068D1" w:rsidRPr="00083A02">
        <w:rPr>
          <w:b/>
          <w:sz w:val="24"/>
          <w:szCs w:val="24"/>
        </w:rPr>
        <w:t xml:space="preserve">Motion/Resolution Moved: </w:t>
      </w:r>
      <w:r w:rsidR="002068D1" w:rsidRPr="00083A02">
        <w:rPr>
          <w:b/>
          <w:sz w:val="24"/>
          <w:szCs w:val="24"/>
          <w:u w:val="single"/>
        </w:rPr>
        <w:tab/>
        <w:t xml:space="preserve">  </w:t>
      </w:r>
      <w:r w:rsidR="002068D1" w:rsidRPr="00083A02">
        <w:rPr>
          <w:b/>
          <w:sz w:val="24"/>
          <w:szCs w:val="24"/>
        </w:rPr>
        <w:t>Seconded</w:t>
      </w:r>
    </w:p>
    <w:p w14:paraId="732EB553" w14:textId="77777777"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14:paraId="61EF3699" w14:textId="77777777"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310E78C1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133B508B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no further amendments, vote is taken on main motion with amendments if any.   </w:t>
      </w:r>
    </w:p>
    <w:p w14:paraId="658DA276" w14:textId="77777777"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Main Motion   Aye ______    Nay _____</w:t>
      </w:r>
    </w:p>
    <w:p w14:paraId="6D71F65B" w14:textId="77777777" w:rsidR="00B46966" w:rsidRDefault="00B46966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</w:p>
    <w:p w14:paraId="059E6B07" w14:textId="7DF45B1D" w:rsidR="002068D1" w:rsidRPr="00083A02" w:rsidRDefault="002068D1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14:paraId="297C9D13" w14:textId="77777777"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14:paraId="2CA297DA" w14:textId="77777777"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3ACF5998" w14:textId="77777777" w:rsidR="00B46966" w:rsidRDefault="00B46966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51D74556" w14:textId="33180046"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Vote on Amendment   Aye ______    Nay _____</w:t>
      </w:r>
    </w:p>
    <w:p w14:paraId="4A8BCCE2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14:paraId="703FCF5E" w14:textId="77777777" w:rsidR="000E4F31" w:rsidRDefault="000E4F3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5B033E1C" w14:textId="77777777" w:rsidR="00456179" w:rsidRDefault="00456179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2672A6D8" w14:textId="77777777"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14:paraId="17776AD0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14:paraId="5B4965D5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29D48608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592698BA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38BDFDC6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14:paraId="6BBD657A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14:paraId="5BEADD46" w14:textId="77777777" w:rsidR="002068D1" w:rsidRDefault="002068D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14:paraId="5C37AC41" w14:textId="77777777" w:rsidR="002C39B6" w:rsidRPr="00083A02" w:rsidRDefault="002C39B6" w:rsidP="002C39B6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14:paraId="5ED8340B" w14:textId="77777777"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14:paraId="2751828F" w14:textId="77777777"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14:paraId="7D0A6563" w14:textId="77777777"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14:paraId="12E08512" w14:textId="77777777"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14:paraId="4A5DD1FD" w14:textId="77777777"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14:paraId="0C4DB792" w14:textId="77777777"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14:paraId="1C881BA8" w14:textId="77777777" w:rsidR="002C39B6" w:rsidRDefault="002C39B6" w:rsidP="002C39B6">
      <w:pPr>
        <w:tabs>
          <w:tab w:val="center" w:pos="8100"/>
        </w:tabs>
        <w:spacing w:after="0"/>
        <w:rPr>
          <w:sz w:val="24"/>
          <w:szCs w:val="24"/>
        </w:rPr>
      </w:pPr>
    </w:p>
    <w:p w14:paraId="2C99B7AD" w14:textId="77777777" w:rsidR="001F7635" w:rsidRPr="00083A02" w:rsidRDefault="001F7635" w:rsidP="001F7635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14:paraId="202831CE" w14:textId="77777777"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14:paraId="410B6A07" w14:textId="77777777"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14:paraId="6DEF5F3D" w14:textId="77777777"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14:paraId="1325990E" w14:textId="77777777"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14:paraId="246D6529" w14:textId="77777777"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14:paraId="13CE9CC8" w14:textId="77777777"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14:paraId="786151AF" w14:textId="77777777" w:rsidR="00283DFA" w:rsidRDefault="00283DFA" w:rsidP="00A5096B">
      <w:pPr>
        <w:tabs>
          <w:tab w:val="center" w:pos="9000"/>
        </w:tabs>
        <w:spacing w:after="0"/>
        <w:rPr>
          <w:sz w:val="24"/>
          <w:szCs w:val="24"/>
        </w:rPr>
      </w:pPr>
    </w:p>
    <w:p w14:paraId="4887AD25" w14:textId="77777777" w:rsidR="006246C4" w:rsidRPr="00083A02" w:rsidRDefault="006246C4" w:rsidP="006246C4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14:paraId="180A46FA" w14:textId="77777777"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14:paraId="5D5192D3" w14:textId="77777777"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</w:p>
    <w:p w14:paraId="1D7A96B9" w14:textId="77777777"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</w:p>
    <w:p w14:paraId="02F50A88" w14:textId="77777777"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</w:p>
    <w:p w14:paraId="0DA1B649" w14:textId="77777777"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14:paraId="0FDACED0" w14:textId="77777777"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14:paraId="583CC632" w14:textId="77777777"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</w:p>
    <w:p w14:paraId="2E8C54B1" w14:textId="77777777" w:rsidR="00456179" w:rsidRPr="00083A02" w:rsidRDefault="00456179" w:rsidP="00456179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14:paraId="5899CCB0" w14:textId="77777777" w:rsidR="00456179" w:rsidRDefault="00456179" w:rsidP="00456179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14:paraId="1F4E533B" w14:textId="77777777" w:rsidR="00456179" w:rsidRDefault="00456179" w:rsidP="00456179">
      <w:pPr>
        <w:tabs>
          <w:tab w:val="center" w:pos="9000"/>
        </w:tabs>
        <w:spacing w:after="0"/>
        <w:rPr>
          <w:sz w:val="24"/>
          <w:szCs w:val="24"/>
        </w:rPr>
      </w:pPr>
    </w:p>
    <w:p w14:paraId="1ADBC95D" w14:textId="77777777" w:rsidR="00456179" w:rsidRDefault="00456179" w:rsidP="00456179">
      <w:pPr>
        <w:tabs>
          <w:tab w:val="center" w:pos="9000"/>
        </w:tabs>
        <w:spacing w:after="0"/>
        <w:rPr>
          <w:sz w:val="24"/>
          <w:szCs w:val="24"/>
        </w:rPr>
      </w:pPr>
    </w:p>
    <w:p w14:paraId="7CC8C0D6" w14:textId="77777777" w:rsidR="00456179" w:rsidRDefault="00456179" w:rsidP="00456179">
      <w:pPr>
        <w:tabs>
          <w:tab w:val="center" w:pos="9000"/>
        </w:tabs>
        <w:spacing w:after="0"/>
        <w:rPr>
          <w:sz w:val="24"/>
          <w:szCs w:val="24"/>
        </w:rPr>
      </w:pPr>
    </w:p>
    <w:p w14:paraId="3C9AB998" w14:textId="77777777" w:rsidR="00456179" w:rsidRDefault="00456179" w:rsidP="00456179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14:paraId="16CECCC5" w14:textId="77777777" w:rsidR="006246C4" w:rsidRDefault="00456179" w:rsidP="00A5096B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sectPr w:rsidR="006246C4" w:rsidSect="004E3453">
      <w:pgSz w:w="12240" w:h="15840"/>
      <w:pgMar w:top="144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8D1"/>
    <w:rsid w:val="0000068E"/>
    <w:rsid w:val="000242DC"/>
    <w:rsid w:val="00031E54"/>
    <w:rsid w:val="00044E68"/>
    <w:rsid w:val="00052535"/>
    <w:rsid w:val="000530EB"/>
    <w:rsid w:val="00056FDA"/>
    <w:rsid w:val="0006776E"/>
    <w:rsid w:val="00083A02"/>
    <w:rsid w:val="00093A3D"/>
    <w:rsid w:val="0009522C"/>
    <w:rsid w:val="00095715"/>
    <w:rsid w:val="000A1FD7"/>
    <w:rsid w:val="000D5320"/>
    <w:rsid w:val="000D764C"/>
    <w:rsid w:val="000E4F31"/>
    <w:rsid w:val="00110103"/>
    <w:rsid w:val="001166F8"/>
    <w:rsid w:val="001203F8"/>
    <w:rsid w:val="00125681"/>
    <w:rsid w:val="0013221F"/>
    <w:rsid w:val="00133B5E"/>
    <w:rsid w:val="00134DF3"/>
    <w:rsid w:val="00147E1A"/>
    <w:rsid w:val="00157441"/>
    <w:rsid w:val="00163ADA"/>
    <w:rsid w:val="001811DD"/>
    <w:rsid w:val="00194C64"/>
    <w:rsid w:val="00196B7A"/>
    <w:rsid w:val="001A6187"/>
    <w:rsid w:val="001D7525"/>
    <w:rsid w:val="001F7635"/>
    <w:rsid w:val="002008D7"/>
    <w:rsid w:val="00204D3C"/>
    <w:rsid w:val="002068D1"/>
    <w:rsid w:val="00206D45"/>
    <w:rsid w:val="00211EB0"/>
    <w:rsid w:val="002225E2"/>
    <w:rsid w:val="0024484A"/>
    <w:rsid w:val="00245BB5"/>
    <w:rsid w:val="00271914"/>
    <w:rsid w:val="00283DFA"/>
    <w:rsid w:val="00287F6A"/>
    <w:rsid w:val="00295BBC"/>
    <w:rsid w:val="0029722D"/>
    <w:rsid w:val="002C39B6"/>
    <w:rsid w:val="002F3FB8"/>
    <w:rsid w:val="00333F85"/>
    <w:rsid w:val="00341604"/>
    <w:rsid w:val="00347A75"/>
    <w:rsid w:val="00352B27"/>
    <w:rsid w:val="003804FC"/>
    <w:rsid w:val="003955EE"/>
    <w:rsid w:val="003D0C34"/>
    <w:rsid w:val="003E26DB"/>
    <w:rsid w:val="003F0985"/>
    <w:rsid w:val="003F6CDC"/>
    <w:rsid w:val="0042149A"/>
    <w:rsid w:val="00440299"/>
    <w:rsid w:val="00442763"/>
    <w:rsid w:val="00456179"/>
    <w:rsid w:val="00467A4B"/>
    <w:rsid w:val="00467DCB"/>
    <w:rsid w:val="00472829"/>
    <w:rsid w:val="004821CD"/>
    <w:rsid w:val="00484684"/>
    <w:rsid w:val="00485B0A"/>
    <w:rsid w:val="0049433E"/>
    <w:rsid w:val="004B6188"/>
    <w:rsid w:val="004D1C03"/>
    <w:rsid w:val="004D3F84"/>
    <w:rsid w:val="004D58B0"/>
    <w:rsid w:val="004E3453"/>
    <w:rsid w:val="004F2BBA"/>
    <w:rsid w:val="00501888"/>
    <w:rsid w:val="00525BEF"/>
    <w:rsid w:val="00543375"/>
    <w:rsid w:val="0055561A"/>
    <w:rsid w:val="0055693C"/>
    <w:rsid w:val="005B2115"/>
    <w:rsid w:val="005C1DE9"/>
    <w:rsid w:val="005C343E"/>
    <w:rsid w:val="005C3470"/>
    <w:rsid w:val="005E2B45"/>
    <w:rsid w:val="005E3323"/>
    <w:rsid w:val="005E3BAF"/>
    <w:rsid w:val="005E7545"/>
    <w:rsid w:val="00600630"/>
    <w:rsid w:val="006246C4"/>
    <w:rsid w:val="0062682F"/>
    <w:rsid w:val="00651EFB"/>
    <w:rsid w:val="00655C35"/>
    <w:rsid w:val="00662CC4"/>
    <w:rsid w:val="00667E0C"/>
    <w:rsid w:val="006B2EF4"/>
    <w:rsid w:val="006B7C78"/>
    <w:rsid w:val="006C43E7"/>
    <w:rsid w:val="006C7921"/>
    <w:rsid w:val="006F2ACE"/>
    <w:rsid w:val="00707DF5"/>
    <w:rsid w:val="0073099D"/>
    <w:rsid w:val="007476AB"/>
    <w:rsid w:val="007655B2"/>
    <w:rsid w:val="00786721"/>
    <w:rsid w:val="007944F1"/>
    <w:rsid w:val="007A0565"/>
    <w:rsid w:val="007C2664"/>
    <w:rsid w:val="007E7354"/>
    <w:rsid w:val="007E73E1"/>
    <w:rsid w:val="007F6F2B"/>
    <w:rsid w:val="0083107E"/>
    <w:rsid w:val="00834C79"/>
    <w:rsid w:val="008437BC"/>
    <w:rsid w:val="00854423"/>
    <w:rsid w:val="008550AC"/>
    <w:rsid w:val="00865244"/>
    <w:rsid w:val="0086560F"/>
    <w:rsid w:val="00872B25"/>
    <w:rsid w:val="00872FA7"/>
    <w:rsid w:val="0087398C"/>
    <w:rsid w:val="00884C8D"/>
    <w:rsid w:val="008B1DDD"/>
    <w:rsid w:val="008B6AA1"/>
    <w:rsid w:val="008B6EBE"/>
    <w:rsid w:val="008D256F"/>
    <w:rsid w:val="008D604C"/>
    <w:rsid w:val="008F39C6"/>
    <w:rsid w:val="00905D61"/>
    <w:rsid w:val="009213AB"/>
    <w:rsid w:val="00940D0B"/>
    <w:rsid w:val="00951B07"/>
    <w:rsid w:val="00954BE1"/>
    <w:rsid w:val="009576EA"/>
    <w:rsid w:val="00960061"/>
    <w:rsid w:val="0096418C"/>
    <w:rsid w:val="00964DA0"/>
    <w:rsid w:val="0097699A"/>
    <w:rsid w:val="0098602F"/>
    <w:rsid w:val="00987A79"/>
    <w:rsid w:val="0099778E"/>
    <w:rsid w:val="009A0ABA"/>
    <w:rsid w:val="009A1321"/>
    <w:rsid w:val="009C3696"/>
    <w:rsid w:val="009D1079"/>
    <w:rsid w:val="009F20F7"/>
    <w:rsid w:val="00A2227E"/>
    <w:rsid w:val="00A34451"/>
    <w:rsid w:val="00A5096B"/>
    <w:rsid w:val="00A52F2A"/>
    <w:rsid w:val="00A6672C"/>
    <w:rsid w:val="00A906B0"/>
    <w:rsid w:val="00AA17DD"/>
    <w:rsid w:val="00AA4F04"/>
    <w:rsid w:val="00AD0469"/>
    <w:rsid w:val="00B04B4A"/>
    <w:rsid w:val="00B052D9"/>
    <w:rsid w:val="00B058CA"/>
    <w:rsid w:val="00B26278"/>
    <w:rsid w:val="00B42E00"/>
    <w:rsid w:val="00B44A00"/>
    <w:rsid w:val="00B46966"/>
    <w:rsid w:val="00B47FAF"/>
    <w:rsid w:val="00B55A09"/>
    <w:rsid w:val="00B6169B"/>
    <w:rsid w:val="00B862E8"/>
    <w:rsid w:val="00B9504B"/>
    <w:rsid w:val="00BA2A5B"/>
    <w:rsid w:val="00BA3458"/>
    <w:rsid w:val="00BB09B6"/>
    <w:rsid w:val="00C014AF"/>
    <w:rsid w:val="00C05083"/>
    <w:rsid w:val="00C13AD1"/>
    <w:rsid w:val="00C429E0"/>
    <w:rsid w:val="00C4595A"/>
    <w:rsid w:val="00C47AF8"/>
    <w:rsid w:val="00C55607"/>
    <w:rsid w:val="00C865B1"/>
    <w:rsid w:val="00C87BB1"/>
    <w:rsid w:val="00C96832"/>
    <w:rsid w:val="00CA2C5D"/>
    <w:rsid w:val="00CB18EC"/>
    <w:rsid w:val="00CB34DB"/>
    <w:rsid w:val="00CE596E"/>
    <w:rsid w:val="00CE7C00"/>
    <w:rsid w:val="00D010F9"/>
    <w:rsid w:val="00D06453"/>
    <w:rsid w:val="00D21C7D"/>
    <w:rsid w:val="00D34EBF"/>
    <w:rsid w:val="00D6550C"/>
    <w:rsid w:val="00D70333"/>
    <w:rsid w:val="00D85EC2"/>
    <w:rsid w:val="00D92233"/>
    <w:rsid w:val="00D97FE1"/>
    <w:rsid w:val="00DA0024"/>
    <w:rsid w:val="00DB1474"/>
    <w:rsid w:val="00DB1501"/>
    <w:rsid w:val="00DB20C2"/>
    <w:rsid w:val="00DB5DCC"/>
    <w:rsid w:val="00DC0BCF"/>
    <w:rsid w:val="00DC35B4"/>
    <w:rsid w:val="00E05ABB"/>
    <w:rsid w:val="00E24303"/>
    <w:rsid w:val="00E53F00"/>
    <w:rsid w:val="00E636CB"/>
    <w:rsid w:val="00E72B9C"/>
    <w:rsid w:val="00E84F32"/>
    <w:rsid w:val="00E9092D"/>
    <w:rsid w:val="00E93F6F"/>
    <w:rsid w:val="00EA39D9"/>
    <w:rsid w:val="00EB0C9E"/>
    <w:rsid w:val="00ED2C98"/>
    <w:rsid w:val="00ED6842"/>
    <w:rsid w:val="00F047E9"/>
    <w:rsid w:val="00F10856"/>
    <w:rsid w:val="00F10E2D"/>
    <w:rsid w:val="00F14EF7"/>
    <w:rsid w:val="00F247B2"/>
    <w:rsid w:val="00F424A8"/>
    <w:rsid w:val="00F452C4"/>
    <w:rsid w:val="00F528E1"/>
    <w:rsid w:val="00F61478"/>
    <w:rsid w:val="00F706D1"/>
    <w:rsid w:val="00F70BA6"/>
    <w:rsid w:val="00F93F1C"/>
    <w:rsid w:val="00FA5011"/>
    <w:rsid w:val="00FD242F"/>
    <w:rsid w:val="00FE13F3"/>
    <w:rsid w:val="00FE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96736"/>
  <w15:chartTrackingRefBased/>
  <w15:docId w15:val="{883D336F-76C7-45B6-B12F-F17885AD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D7DBC-D41D-42D4-89B6-A7BBE266C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HEATHER M</dc:creator>
  <cp:keywords/>
  <dc:description/>
  <cp:lastModifiedBy>Lesley Fisher</cp:lastModifiedBy>
  <cp:revision>4</cp:revision>
  <cp:lastPrinted>2019-05-06T16:38:00Z</cp:lastPrinted>
  <dcterms:created xsi:type="dcterms:W3CDTF">2021-11-01T19:00:00Z</dcterms:created>
  <dcterms:modified xsi:type="dcterms:W3CDTF">2021-11-01T19:13:00Z</dcterms:modified>
</cp:coreProperties>
</file>