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5191E" w14:textId="4EA156BC" w:rsidR="004F02D3" w:rsidRDefault="004F02D3" w:rsidP="004F02D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E89450A" wp14:editId="132A42D6">
            <wp:extent cx="1924050" cy="3099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ic Staff Logo-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957" cy="31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8308E" w14:textId="502B811D"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14:paraId="0B5BB40C" w14:textId="31D08300" w:rsidR="002068D1" w:rsidRDefault="002068D1" w:rsidP="00C725A6">
      <w:pPr>
        <w:tabs>
          <w:tab w:val="left" w:pos="7920"/>
          <w:tab w:val="center" w:pos="9000"/>
        </w:tabs>
        <w:spacing w:line="240" w:lineRule="auto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F10856">
        <w:rPr>
          <w:sz w:val="24"/>
          <w:szCs w:val="24"/>
        </w:rPr>
        <w:t xml:space="preserve">Resolution </w:t>
      </w:r>
      <w:r w:rsidR="00C725A6">
        <w:rPr>
          <w:sz w:val="24"/>
          <w:szCs w:val="24"/>
        </w:rPr>
        <w:t xml:space="preserve">on </w:t>
      </w:r>
      <w:r w:rsidR="006A7C6C">
        <w:rPr>
          <w:sz w:val="24"/>
          <w:szCs w:val="24"/>
        </w:rPr>
        <w:t>Remote Work</w:t>
      </w:r>
      <w:r w:rsidR="00E152BF">
        <w:rPr>
          <w:sz w:val="24"/>
          <w:szCs w:val="24"/>
        </w:rPr>
        <w:tab/>
      </w:r>
      <w:r w:rsidR="00163ADA">
        <w:rPr>
          <w:sz w:val="24"/>
          <w:szCs w:val="24"/>
        </w:rPr>
        <w:t xml:space="preserve">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157E3F">
        <w:rPr>
          <w:sz w:val="24"/>
          <w:szCs w:val="24"/>
        </w:rPr>
        <w:t>7</w:t>
      </w:r>
      <w:r w:rsidR="006A7C6C">
        <w:rPr>
          <w:sz w:val="24"/>
          <w:szCs w:val="24"/>
        </w:rPr>
        <w:t>62</w:t>
      </w:r>
    </w:p>
    <w:p w14:paraId="736A624C" w14:textId="1B3F44A7"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CE596E">
        <w:rPr>
          <w:sz w:val="24"/>
          <w:szCs w:val="24"/>
        </w:rPr>
        <w:t xml:space="preserve"> ASEC</w:t>
      </w:r>
      <w:r w:rsidR="006A7C6C">
        <w:rPr>
          <w:sz w:val="24"/>
          <w:szCs w:val="24"/>
        </w:rPr>
        <w:t>; Suzanne Broadberry, District 467 Representative</w:t>
      </w:r>
    </w:p>
    <w:p w14:paraId="5349E070" w14:textId="65396EF7" w:rsidR="00F10856" w:rsidRDefault="00083A02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C725A6">
        <w:rPr>
          <w:sz w:val="24"/>
          <w:szCs w:val="24"/>
        </w:rPr>
        <w:t>ASEC</w:t>
      </w:r>
    </w:p>
    <w:p w14:paraId="54341901" w14:textId="77777777" w:rsidR="002068D1" w:rsidRPr="004E3453" w:rsidRDefault="002068D1" w:rsidP="002068D1">
      <w:pPr>
        <w:tabs>
          <w:tab w:val="center" w:pos="9000"/>
        </w:tabs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14:paraId="55816943" w14:textId="0F00415C" w:rsidR="008E6BBB" w:rsidRDefault="00816759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>This resolution is prompted by the</w:t>
      </w:r>
      <w:r w:rsidR="00A96706">
        <w:rPr>
          <w:sz w:val="24"/>
          <w:szCs w:val="24"/>
        </w:rPr>
        <w:t xml:space="preserve"> initial draft of the remote work policy shared by the Office of Human Resources, which is intended to </w:t>
      </w:r>
      <w:r w:rsidR="00503FF0">
        <w:rPr>
          <w:sz w:val="24"/>
          <w:szCs w:val="24"/>
        </w:rPr>
        <w:t xml:space="preserve">replace the previous 2005 policy on telecommuting. A virtual town hall was held for academic staff on April 22 </w:t>
      </w:r>
      <w:r w:rsidR="002A6FB7">
        <w:rPr>
          <w:sz w:val="24"/>
          <w:szCs w:val="24"/>
        </w:rPr>
        <w:t>to provide feedback on</w:t>
      </w:r>
      <w:r w:rsidR="00503FF0">
        <w:rPr>
          <w:sz w:val="24"/>
          <w:szCs w:val="24"/>
        </w:rPr>
        <w:t xml:space="preserve"> the draft</w:t>
      </w:r>
      <w:r w:rsidR="002A6FB7">
        <w:rPr>
          <w:sz w:val="24"/>
          <w:szCs w:val="24"/>
        </w:rPr>
        <w:t xml:space="preserve"> policy</w:t>
      </w:r>
      <w:r w:rsidR="006E78EF">
        <w:rPr>
          <w:sz w:val="24"/>
          <w:szCs w:val="24"/>
        </w:rPr>
        <w:t xml:space="preserve">. </w:t>
      </w:r>
      <w:r w:rsidR="002A6FB7">
        <w:rPr>
          <w:sz w:val="24"/>
          <w:szCs w:val="24"/>
        </w:rPr>
        <w:t xml:space="preserve">Work continues on the policy with the intention of finalizing it </w:t>
      </w:r>
      <w:r w:rsidR="006E78EF">
        <w:rPr>
          <w:sz w:val="24"/>
          <w:szCs w:val="24"/>
        </w:rPr>
        <w:t>in mid-May.</w:t>
      </w:r>
    </w:p>
    <w:p w14:paraId="18C54B12" w14:textId="77777777" w:rsidR="002068D1" w:rsidRPr="004E3453" w:rsidRDefault="002068D1" w:rsidP="00F047E9">
      <w:pPr>
        <w:tabs>
          <w:tab w:val="center" w:pos="9000"/>
        </w:tabs>
        <w:spacing w:after="0"/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14:paraId="5C71283E" w14:textId="77777777" w:rsidR="00C725A6" w:rsidRPr="00C725A6" w:rsidRDefault="00C725A6" w:rsidP="00C725A6">
      <w:pPr>
        <w:tabs>
          <w:tab w:val="center" w:pos="9000"/>
        </w:tabs>
        <w:spacing w:after="0"/>
        <w:rPr>
          <w:sz w:val="24"/>
          <w:szCs w:val="24"/>
        </w:rPr>
      </w:pPr>
      <w:r w:rsidRPr="00C725A6">
        <w:rPr>
          <w:sz w:val="24"/>
          <w:szCs w:val="24"/>
        </w:rPr>
        <w:t>Rebecca Blank, Chancellor</w:t>
      </w:r>
    </w:p>
    <w:p w14:paraId="7C21BD71" w14:textId="77777777" w:rsidR="00C725A6" w:rsidRPr="00C725A6" w:rsidRDefault="00C725A6" w:rsidP="00C725A6">
      <w:pPr>
        <w:tabs>
          <w:tab w:val="center" w:pos="9000"/>
        </w:tabs>
        <w:spacing w:after="0"/>
        <w:rPr>
          <w:sz w:val="24"/>
          <w:szCs w:val="24"/>
        </w:rPr>
      </w:pPr>
      <w:r w:rsidRPr="00C725A6">
        <w:rPr>
          <w:sz w:val="24"/>
          <w:szCs w:val="24"/>
        </w:rPr>
        <w:t>Karl Scholz, Provost</w:t>
      </w:r>
    </w:p>
    <w:p w14:paraId="356D9FF9" w14:textId="77777777" w:rsidR="00C725A6" w:rsidRPr="00C725A6" w:rsidRDefault="00C725A6" w:rsidP="00C725A6">
      <w:pPr>
        <w:tabs>
          <w:tab w:val="center" w:pos="9000"/>
        </w:tabs>
        <w:spacing w:after="0"/>
        <w:rPr>
          <w:sz w:val="24"/>
          <w:szCs w:val="24"/>
        </w:rPr>
      </w:pPr>
      <w:r w:rsidRPr="00C725A6">
        <w:rPr>
          <w:sz w:val="24"/>
          <w:szCs w:val="24"/>
        </w:rPr>
        <w:t>Laurent Heller, Vice Chancellor for Finance and Administration</w:t>
      </w:r>
    </w:p>
    <w:p w14:paraId="499EDA1D" w14:textId="0D381C6A" w:rsidR="00C725A6" w:rsidRPr="00C725A6" w:rsidRDefault="006A7C6C" w:rsidP="00C725A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Mark Walters, Chief Human Resources Officer</w:t>
      </w:r>
    </w:p>
    <w:p w14:paraId="6E226F63" w14:textId="7F61C29A" w:rsidR="00C725A6" w:rsidRDefault="006A7C6C" w:rsidP="00C725A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Beth Meyerand, Vice Provost for Faculty and Staff Affairs</w:t>
      </w:r>
    </w:p>
    <w:p w14:paraId="64737F16" w14:textId="3079D63B" w:rsidR="00503FF0" w:rsidRPr="00C725A6" w:rsidRDefault="00503FF0" w:rsidP="00C725A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John Zumbrunnen, Vice Provost for Teaching and Learning</w:t>
      </w:r>
    </w:p>
    <w:p w14:paraId="7B391F26" w14:textId="0A3493C7" w:rsidR="00C725A6" w:rsidRPr="00C725A6" w:rsidRDefault="00C725A6" w:rsidP="00C725A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Heather Daniels</w:t>
      </w:r>
      <w:r w:rsidRPr="00C725A6">
        <w:rPr>
          <w:sz w:val="24"/>
          <w:szCs w:val="24"/>
        </w:rPr>
        <w:t xml:space="preserve">, Secretary of the </w:t>
      </w:r>
      <w:r>
        <w:rPr>
          <w:sz w:val="24"/>
          <w:szCs w:val="24"/>
        </w:rPr>
        <w:t>Faculty</w:t>
      </w:r>
    </w:p>
    <w:p w14:paraId="596CF634" w14:textId="77777777" w:rsidR="00C725A6" w:rsidRPr="00C725A6" w:rsidRDefault="00C725A6" w:rsidP="00C725A6">
      <w:pPr>
        <w:tabs>
          <w:tab w:val="center" w:pos="9000"/>
        </w:tabs>
        <w:spacing w:after="0"/>
        <w:rPr>
          <w:sz w:val="24"/>
          <w:szCs w:val="24"/>
        </w:rPr>
      </w:pPr>
      <w:r w:rsidRPr="00C725A6">
        <w:rPr>
          <w:sz w:val="24"/>
          <w:szCs w:val="24"/>
        </w:rPr>
        <w:t>John Lease, Secretary of the University Staff</w:t>
      </w:r>
    </w:p>
    <w:p w14:paraId="3EE7F6D7" w14:textId="54BD1CEC" w:rsidR="00F10856" w:rsidRDefault="00503FF0" w:rsidP="00C725A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Adrian </w:t>
      </w:r>
      <w:proofErr w:type="spellStart"/>
      <w:r>
        <w:rPr>
          <w:sz w:val="24"/>
          <w:szCs w:val="24"/>
        </w:rPr>
        <w:t>Lampron</w:t>
      </w:r>
      <w:proofErr w:type="spellEnd"/>
      <w:r w:rsidR="00C725A6" w:rsidRPr="00C725A6">
        <w:rPr>
          <w:sz w:val="24"/>
          <w:szCs w:val="24"/>
        </w:rPr>
        <w:t>, Chair, Associate Students of Madison (ASM)</w:t>
      </w:r>
    </w:p>
    <w:p w14:paraId="4C5122AF" w14:textId="77777777" w:rsidR="00E152BF" w:rsidRDefault="00E152BF" w:rsidP="00163ADA">
      <w:pPr>
        <w:tabs>
          <w:tab w:val="center" w:pos="9000"/>
        </w:tabs>
        <w:spacing w:after="0"/>
        <w:rPr>
          <w:sz w:val="24"/>
          <w:szCs w:val="24"/>
        </w:rPr>
      </w:pPr>
    </w:p>
    <w:p w14:paraId="0FD96C53" w14:textId="5C80EDCD" w:rsidR="00F70BA6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4E3453">
        <w:rPr>
          <w:sz w:val="24"/>
          <w:szCs w:val="24"/>
        </w:rPr>
        <w:t>you</w:t>
      </w:r>
      <w:r w:rsidR="001811DD">
        <w:rPr>
          <w:sz w:val="24"/>
          <w:szCs w:val="24"/>
        </w:rPr>
        <w:t>r district</w:t>
      </w:r>
      <w:r w:rsidR="00163ADA">
        <w:rPr>
          <w:sz w:val="24"/>
          <w:szCs w:val="24"/>
        </w:rPr>
        <w:t xml:space="preserve"> </w:t>
      </w:r>
      <w:r w:rsidR="00E152BF">
        <w:rPr>
          <w:sz w:val="24"/>
          <w:szCs w:val="24"/>
        </w:rPr>
        <w:t>supports</w:t>
      </w:r>
      <w:r w:rsidR="00163ADA">
        <w:rPr>
          <w:sz w:val="24"/>
          <w:szCs w:val="24"/>
        </w:rPr>
        <w:t xml:space="preserve"> </w:t>
      </w:r>
      <w:r w:rsidR="00390E46">
        <w:rPr>
          <w:sz w:val="24"/>
          <w:szCs w:val="24"/>
        </w:rPr>
        <w:t>the actions listed in the “resolved” clauses of the resolution</w:t>
      </w:r>
      <w:r w:rsidR="00DE4F31">
        <w:rPr>
          <w:sz w:val="24"/>
          <w:szCs w:val="24"/>
        </w:rPr>
        <w:t>.</w:t>
      </w:r>
    </w:p>
    <w:p w14:paraId="0C9A2F42" w14:textId="77777777" w:rsidR="00390E46" w:rsidRDefault="002068D1" w:rsidP="00147E1A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>
        <w:rPr>
          <w:sz w:val="24"/>
          <w:szCs w:val="24"/>
        </w:rPr>
        <w:t xml:space="preserve"> </w:t>
      </w:r>
      <w:r w:rsidR="00DE4F31">
        <w:rPr>
          <w:sz w:val="24"/>
          <w:szCs w:val="24"/>
        </w:rPr>
        <w:t xml:space="preserve">your district does not support </w:t>
      </w:r>
      <w:r w:rsidR="00390E46">
        <w:rPr>
          <w:sz w:val="24"/>
          <w:szCs w:val="24"/>
        </w:rPr>
        <w:t>the actions listed in the “resolved” clauses of the resolution.</w:t>
      </w:r>
    </w:p>
    <w:p w14:paraId="1A72F3CD" w14:textId="77777777" w:rsidR="00390E46" w:rsidRDefault="00390E46" w:rsidP="00147E1A">
      <w:pPr>
        <w:tabs>
          <w:tab w:val="center" w:pos="9000"/>
        </w:tabs>
        <w:rPr>
          <w:sz w:val="24"/>
          <w:szCs w:val="24"/>
        </w:rPr>
      </w:pPr>
    </w:p>
    <w:p w14:paraId="62067CA6" w14:textId="77777777"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14:paraId="2DE8C47F" w14:textId="77777777"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14:paraId="55C70DF5" w14:textId="77777777"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14:paraId="506F5754" w14:textId="77777777"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14:paraId="5A761DDC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14:paraId="006473CB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28BAD152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21FCEE77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7F550B84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14:paraId="7CA7C14F" w14:textId="77777777"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14:paraId="4AAFE55D" w14:textId="77777777"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14:paraId="58FF0FC1" w14:textId="77777777"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14:paraId="4C0C3954" w14:textId="77777777"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14:paraId="0C0019AB" w14:textId="77777777"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14:paraId="7AE579E7" w14:textId="77777777"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50828961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 (This is where you can ask questions or make comments)</w:t>
      </w:r>
    </w:p>
    <w:p w14:paraId="3ADD2ED2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525A0D4C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63BD02BC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651ED63D" w14:textId="77777777"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6B0DCA3C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0B14451A" w14:textId="77777777"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23ABC01A" w14:textId="77777777"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0EF56E21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14:paraId="788EA2CE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1308A93B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4E510198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14B6F0CC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49408E03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4C94E301" w14:textId="77777777"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14:paraId="06D57602" w14:textId="77777777"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461CD9A2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14:paraId="5BD5EA73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38902C5F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0E031640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277951A5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743DE9D9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064131E8" w14:textId="77777777"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14:paraId="5C78E34E" w14:textId="77777777" w:rsidR="006A7C6C" w:rsidRPr="00083A02" w:rsidRDefault="006A7C6C" w:rsidP="006A7C6C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24B5128F" w14:textId="77777777" w:rsidR="006A7C6C" w:rsidRDefault="006A7C6C" w:rsidP="006A7C6C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14:paraId="5195CF04" w14:textId="77777777" w:rsidR="006A7C6C" w:rsidRDefault="006A7C6C" w:rsidP="006A7C6C">
      <w:pPr>
        <w:tabs>
          <w:tab w:val="center" w:pos="9000"/>
        </w:tabs>
        <w:spacing w:after="0"/>
        <w:rPr>
          <w:sz w:val="24"/>
          <w:szCs w:val="24"/>
        </w:rPr>
      </w:pPr>
    </w:p>
    <w:p w14:paraId="7B33A8D6" w14:textId="77777777" w:rsidR="006A7C6C" w:rsidRDefault="006A7C6C" w:rsidP="006A7C6C">
      <w:pPr>
        <w:tabs>
          <w:tab w:val="center" w:pos="9000"/>
        </w:tabs>
        <w:spacing w:after="0"/>
        <w:rPr>
          <w:sz w:val="24"/>
          <w:szCs w:val="24"/>
        </w:rPr>
      </w:pPr>
    </w:p>
    <w:p w14:paraId="07E11886" w14:textId="77777777" w:rsidR="006A7C6C" w:rsidRDefault="006A7C6C" w:rsidP="006A7C6C">
      <w:pPr>
        <w:tabs>
          <w:tab w:val="center" w:pos="9000"/>
        </w:tabs>
        <w:spacing w:after="0"/>
        <w:rPr>
          <w:sz w:val="24"/>
          <w:szCs w:val="24"/>
        </w:rPr>
      </w:pPr>
    </w:p>
    <w:p w14:paraId="61768D0B" w14:textId="77777777" w:rsidR="006A7C6C" w:rsidRDefault="006A7C6C" w:rsidP="006A7C6C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1C0DB9F6" w14:textId="77777777" w:rsidR="006A7C6C" w:rsidRDefault="006A7C6C" w:rsidP="006A7C6C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55A3D979" w14:textId="77777777" w:rsidR="006A7C6C" w:rsidRDefault="006A7C6C" w:rsidP="006A7C6C">
      <w:pPr>
        <w:tabs>
          <w:tab w:val="center" w:pos="8100"/>
        </w:tabs>
        <w:spacing w:after="0"/>
        <w:rPr>
          <w:sz w:val="24"/>
          <w:szCs w:val="24"/>
        </w:rPr>
      </w:pPr>
    </w:p>
    <w:p w14:paraId="09DADF43" w14:textId="77777777" w:rsidR="006A7C6C" w:rsidRPr="00083A02" w:rsidRDefault="006A7C6C" w:rsidP="006A7C6C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2CB3BAD3" w14:textId="77777777" w:rsidR="006A7C6C" w:rsidRDefault="006A7C6C" w:rsidP="006A7C6C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14:paraId="0612EDF3" w14:textId="77777777" w:rsidR="006A7C6C" w:rsidRDefault="006A7C6C" w:rsidP="006A7C6C">
      <w:pPr>
        <w:tabs>
          <w:tab w:val="center" w:pos="9000"/>
        </w:tabs>
        <w:spacing w:after="0"/>
        <w:rPr>
          <w:sz w:val="24"/>
          <w:szCs w:val="24"/>
        </w:rPr>
      </w:pPr>
    </w:p>
    <w:p w14:paraId="1F3F26B9" w14:textId="77777777" w:rsidR="006A7C6C" w:rsidRDefault="006A7C6C" w:rsidP="006A7C6C">
      <w:pPr>
        <w:tabs>
          <w:tab w:val="center" w:pos="9000"/>
        </w:tabs>
        <w:spacing w:after="0"/>
        <w:rPr>
          <w:sz w:val="24"/>
          <w:szCs w:val="24"/>
        </w:rPr>
      </w:pPr>
    </w:p>
    <w:p w14:paraId="54BD3776" w14:textId="77777777" w:rsidR="006A7C6C" w:rsidRDefault="006A7C6C" w:rsidP="006A7C6C">
      <w:pPr>
        <w:tabs>
          <w:tab w:val="center" w:pos="9000"/>
        </w:tabs>
        <w:spacing w:after="0"/>
        <w:rPr>
          <w:sz w:val="24"/>
          <w:szCs w:val="24"/>
        </w:rPr>
      </w:pPr>
    </w:p>
    <w:p w14:paraId="7A0582CE" w14:textId="77777777" w:rsidR="006A7C6C" w:rsidRDefault="006A7C6C" w:rsidP="006A7C6C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407809FA" w14:textId="77777777" w:rsidR="006A7C6C" w:rsidRDefault="006A7C6C" w:rsidP="006A7C6C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5823A073" w14:textId="77777777" w:rsidR="006A7C6C" w:rsidRDefault="006A7C6C" w:rsidP="006A7C6C">
      <w:pPr>
        <w:tabs>
          <w:tab w:val="center" w:pos="8100"/>
        </w:tabs>
        <w:spacing w:after="0"/>
        <w:rPr>
          <w:sz w:val="24"/>
          <w:szCs w:val="24"/>
        </w:rPr>
      </w:pPr>
    </w:p>
    <w:p w14:paraId="0E243F5E" w14:textId="77777777" w:rsidR="00083A02" w:rsidRPr="00484684" w:rsidRDefault="00083A02" w:rsidP="00484684">
      <w:pPr>
        <w:tabs>
          <w:tab w:val="center" w:pos="9000"/>
        </w:tabs>
        <w:spacing w:after="0"/>
        <w:rPr>
          <w:sz w:val="24"/>
          <w:szCs w:val="24"/>
        </w:rPr>
      </w:pPr>
    </w:p>
    <w:sectPr w:rsidR="00083A02" w:rsidRPr="00484684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A1FD7"/>
    <w:rsid w:val="000D5320"/>
    <w:rsid w:val="000D764C"/>
    <w:rsid w:val="000E4F31"/>
    <w:rsid w:val="00110103"/>
    <w:rsid w:val="001203F8"/>
    <w:rsid w:val="00125681"/>
    <w:rsid w:val="0013221F"/>
    <w:rsid w:val="00133B5E"/>
    <w:rsid w:val="00134DF3"/>
    <w:rsid w:val="00147E1A"/>
    <w:rsid w:val="00157E3F"/>
    <w:rsid w:val="00163ADA"/>
    <w:rsid w:val="001811DD"/>
    <w:rsid w:val="00194C64"/>
    <w:rsid w:val="001A6187"/>
    <w:rsid w:val="00204D3C"/>
    <w:rsid w:val="002068D1"/>
    <w:rsid w:val="00211EB0"/>
    <w:rsid w:val="002225E2"/>
    <w:rsid w:val="0024484A"/>
    <w:rsid w:val="00245BB5"/>
    <w:rsid w:val="00287F6A"/>
    <w:rsid w:val="00295BBC"/>
    <w:rsid w:val="0029722D"/>
    <w:rsid w:val="002A6FB7"/>
    <w:rsid w:val="002F3FB8"/>
    <w:rsid w:val="00341604"/>
    <w:rsid w:val="00347A75"/>
    <w:rsid w:val="00352B27"/>
    <w:rsid w:val="003804FC"/>
    <w:rsid w:val="00390E46"/>
    <w:rsid w:val="003955EE"/>
    <w:rsid w:val="003E26DB"/>
    <w:rsid w:val="003F0985"/>
    <w:rsid w:val="003F6CDC"/>
    <w:rsid w:val="00440299"/>
    <w:rsid w:val="00442763"/>
    <w:rsid w:val="00467A4B"/>
    <w:rsid w:val="00467DCB"/>
    <w:rsid w:val="00472829"/>
    <w:rsid w:val="00484684"/>
    <w:rsid w:val="00485B0A"/>
    <w:rsid w:val="0049433E"/>
    <w:rsid w:val="004B6188"/>
    <w:rsid w:val="004E3453"/>
    <w:rsid w:val="004F02D3"/>
    <w:rsid w:val="004F2BBA"/>
    <w:rsid w:val="00501888"/>
    <w:rsid w:val="00503FF0"/>
    <w:rsid w:val="00525BEF"/>
    <w:rsid w:val="00543375"/>
    <w:rsid w:val="0055561A"/>
    <w:rsid w:val="005B2115"/>
    <w:rsid w:val="005C343E"/>
    <w:rsid w:val="005C3470"/>
    <w:rsid w:val="005E2B45"/>
    <w:rsid w:val="005E3323"/>
    <w:rsid w:val="005E3BAF"/>
    <w:rsid w:val="005E7545"/>
    <w:rsid w:val="00610BDC"/>
    <w:rsid w:val="00651EFB"/>
    <w:rsid w:val="00655C35"/>
    <w:rsid w:val="006617A7"/>
    <w:rsid w:val="00662CC4"/>
    <w:rsid w:val="00667E0C"/>
    <w:rsid w:val="006A7C6C"/>
    <w:rsid w:val="006B2EF4"/>
    <w:rsid w:val="006B7C78"/>
    <w:rsid w:val="006C43E7"/>
    <w:rsid w:val="006C7921"/>
    <w:rsid w:val="006E78EF"/>
    <w:rsid w:val="006F2ACE"/>
    <w:rsid w:val="00786721"/>
    <w:rsid w:val="007C2664"/>
    <w:rsid w:val="007E73E1"/>
    <w:rsid w:val="007F6F2B"/>
    <w:rsid w:val="00816759"/>
    <w:rsid w:val="00834C79"/>
    <w:rsid w:val="008437BC"/>
    <w:rsid w:val="008550AC"/>
    <w:rsid w:val="0086560F"/>
    <w:rsid w:val="00872B25"/>
    <w:rsid w:val="00872FA7"/>
    <w:rsid w:val="0087398C"/>
    <w:rsid w:val="00884C8D"/>
    <w:rsid w:val="008B6AA1"/>
    <w:rsid w:val="008D256F"/>
    <w:rsid w:val="008D604C"/>
    <w:rsid w:val="008E6BBB"/>
    <w:rsid w:val="00905D61"/>
    <w:rsid w:val="009213AB"/>
    <w:rsid w:val="00951B07"/>
    <w:rsid w:val="00954E40"/>
    <w:rsid w:val="009576EA"/>
    <w:rsid w:val="00960061"/>
    <w:rsid w:val="0096418C"/>
    <w:rsid w:val="00964DA0"/>
    <w:rsid w:val="00967308"/>
    <w:rsid w:val="0098602F"/>
    <w:rsid w:val="009A0ABA"/>
    <w:rsid w:val="009A1321"/>
    <w:rsid w:val="009C3696"/>
    <w:rsid w:val="009D1079"/>
    <w:rsid w:val="00A34451"/>
    <w:rsid w:val="00A52F2A"/>
    <w:rsid w:val="00A6672C"/>
    <w:rsid w:val="00A96706"/>
    <w:rsid w:val="00AA17DD"/>
    <w:rsid w:val="00AA4F04"/>
    <w:rsid w:val="00AD0469"/>
    <w:rsid w:val="00B04B4A"/>
    <w:rsid w:val="00B42E00"/>
    <w:rsid w:val="00B55A09"/>
    <w:rsid w:val="00B6169B"/>
    <w:rsid w:val="00B713B7"/>
    <w:rsid w:val="00B862E8"/>
    <w:rsid w:val="00B9504B"/>
    <w:rsid w:val="00BA2A5B"/>
    <w:rsid w:val="00BA3458"/>
    <w:rsid w:val="00BB09B6"/>
    <w:rsid w:val="00BB3870"/>
    <w:rsid w:val="00BE75C4"/>
    <w:rsid w:val="00C014AF"/>
    <w:rsid w:val="00C429E0"/>
    <w:rsid w:val="00C47AF8"/>
    <w:rsid w:val="00C55607"/>
    <w:rsid w:val="00C725A6"/>
    <w:rsid w:val="00C865B1"/>
    <w:rsid w:val="00C96832"/>
    <w:rsid w:val="00CE596E"/>
    <w:rsid w:val="00CE7C00"/>
    <w:rsid w:val="00D06453"/>
    <w:rsid w:val="00D21C7D"/>
    <w:rsid w:val="00D34EBF"/>
    <w:rsid w:val="00D6550C"/>
    <w:rsid w:val="00D70333"/>
    <w:rsid w:val="00D85EC2"/>
    <w:rsid w:val="00D92233"/>
    <w:rsid w:val="00DA0024"/>
    <w:rsid w:val="00DB1501"/>
    <w:rsid w:val="00DB20C2"/>
    <w:rsid w:val="00DB352C"/>
    <w:rsid w:val="00DC0BCF"/>
    <w:rsid w:val="00DC35B4"/>
    <w:rsid w:val="00DE4F31"/>
    <w:rsid w:val="00E05ABB"/>
    <w:rsid w:val="00E152BF"/>
    <w:rsid w:val="00E53F00"/>
    <w:rsid w:val="00E72B9C"/>
    <w:rsid w:val="00E84F32"/>
    <w:rsid w:val="00EA39D9"/>
    <w:rsid w:val="00EB0C9E"/>
    <w:rsid w:val="00ED2C98"/>
    <w:rsid w:val="00ED6842"/>
    <w:rsid w:val="00F047E9"/>
    <w:rsid w:val="00F10856"/>
    <w:rsid w:val="00F14EF7"/>
    <w:rsid w:val="00F247B2"/>
    <w:rsid w:val="00F424A8"/>
    <w:rsid w:val="00F528E1"/>
    <w:rsid w:val="00F706D1"/>
    <w:rsid w:val="00F70BA6"/>
    <w:rsid w:val="00FA5011"/>
    <w:rsid w:val="00FD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1FB11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Jake Smith</cp:lastModifiedBy>
  <cp:revision>5</cp:revision>
  <cp:lastPrinted>2016-03-02T19:29:00Z</cp:lastPrinted>
  <dcterms:created xsi:type="dcterms:W3CDTF">2021-05-03T17:49:00Z</dcterms:created>
  <dcterms:modified xsi:type="dcterms:W3CDTF">2021-05-03T20:48:00Z</dcterms:modified>
</cp:coreProperties>
</file>