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5191E" w14:textId="4EA156BC" w:rsidR="004F02D3" w:rsidRDefault="004F02D3" w:rsidP="004F02D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E89450A" wp14:editId="132A42D6">
            <wp:extent cx="1924050" cy="3099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ic Staff Logo-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957" cy="31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8308E" w14:textId="502B811D"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14:paraId="0B5BB40C" w14:textId="2A0D865D" w:rsidR="002068D1" w:rsidRDefault="002068D1" w:rsidP="00C725A6">
      <w:pPr>
        <w:tabs>
          <w:tab w:val="left" w:pos="7920"/>
          <w:tab w:val="center" w:pos="9000"/>
        </w:tabs>
        <w:spacing w:line="240" w:lineRule="auto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F10856">
        <w:rPr>
          <w:sz w:val="24"/>
          <w:szCs w:val="24"/>
        </w:rPr>
        <w:t xml:space="preserve">Resolution </w:t>
      </w:r>
      <w:r w:rsidR="00C725A6">
        <w:rPr>
          <w:sz w:val="24"/>
          <w:szCs w:val="24"/>
        </w:rPr>
        <w:t>on Climate Divestment and Procurement</w:t>
      </w:r>
      <w:r w:rsidR="00E152BF">
        <w:rPr>
          <w:sz w:val="24"/>
          <w:szCs w:val="24"/>
        </w:rPr>
        <w:tab/>
      </w:r>
      <w:r w:rsidR="00163ADA">
        <w:rPr>
          <w:sz w:val="24"/>
          <w:szCs w:val="24"/>
        </w:rPr>
        <w:t xml:space="preserve">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157E3F">
        <w:rPr>
          <w:sz w:val="24"/>
          <w:szCs w:val="24"/>
        </w:rPr>
        <w:t>7</w:t>
      </w:r>
      <w:r w:rsidR="00DE4F31">
        <w:rPr>
          <w:sz w:val="24"/>
          <w:szCs w:val="24"/>
        </w:rPr>
        <w:t>4</w:t>
      </w:r>
      <w:r w:rsidR="00C725A6">
        <w:rPr>
          <w:sz w:val="24"/>
          <w:szCs w:val="24"/>
        </w:rPr>
        <w:t>9</w:t>
      </w:r>
    </w:p>
    <w:p w14:paraId="736A624C" w14:textId="054B63D1"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CE596E">
        <w:rPr>
          <w:sz w:val="24"/>
          <w:szCs w:val="24"/>
        </w:rPr>
        <w:t xml:space="preserve"> ASEC</w:t>
      </w:r>
    </w:p>
    <w:p w14:paraId="5349E070" w14:textId="2C25B64A" w:rsidR="00F10856" w:rsidRDefault="00083A02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C725A6">
        <w:rPr>
          <w:sz w:val="24"/>
          <w:szCs w:val="24"/>
        </w:rPr>
        <w:t>ASEC; Steph Tai, Professor, Law School and Faculty Senator</w:t>
      </w:r>
    </w:p>
    <w:p w14:paraId="54341901" w14:textId="77777777" w:rsidR="002068D1" w:rsidRPr="004E3453" w:rsidRDefault="002068D1" w:rsidP="002068D1">
      <w:pPr>
        <w:tabs>
          <w:tab w:val="center" w:pos="9000"/>
        </w:tabs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14:paraId="6DB01FEA" w14:textId="057A1B66" w:rsidR="002068D1" w:rsidRDefault="00C725A6" w:rsidP="002068D1">
      <w:pPr>
        <w:tabs>
          <w:tab w:val="center" w:pos="9000"/>
        </w:tabs>
        <w:rPr>
          <w:sz w:val="24"/>
          <w:szCs w:val="24"/>
        </w:rPr>
      </w:pPr>
      <w:r w:rsidRPr="00C725A6">
        <w:rPr>
          <w:sz w:val="24"/>
          <w:szCs w:val="24"/>
        </w:rPr>
        <w:t xml:space="preserve">Our world is currently in an intensifying climate emergency that impacts public safety, public health, food security, and the welfare of future generations. This is a resolution for the University of Wisconsin-Madison </w:t>
      </w:r>
      <w:r>
        <w:rPr>
          <w:sz w:val="24"/>
          <w:szCs w:val="24"/>
        </w:rPr>
        <w:t>Academic Staff Assembly</w:t>
      </w:r>
      <w:r w:rsidRPr="00C725A6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1) </w:t>
      </w:r>
      <w:r w:rsidRPr="00C725A6">
        <w:rPr>
          <w:sz w:val="24"/>
          <w:szCs w:val="24"/>
        </w:rPr>
        <w:t xml:space="preserve">urge the University of Wisconsin Foundation to engage in carbon investment disclosure and divestment; 2) </w:t>
      </w:r>
      <w:r w:rsidR="00610BDC">
        <w:rPr>
          <w:sz w:val="24"/>
          <w:szCs w:val="24"/>
        </w:rPr>
        <w:t>state that UW-Madison should</w:t>
      </w:r>
      <w:r w:rsidRPr="00C725A6">
        <w:rPr>
          <w:sz w:val="24"/>
          <w:szCs w:val="24"/>
        </w:rPr>
        <w:t xml:space="preserve"> assess and publish the carbon footprint of its procurement process and develop and implement a plan to make all procurement processes under University of Wisconsin-Madison's discretionary control carbon neutral within five years; </w:t>
      </w:r>
      <w:r>
        <w:rPr>
          <w:sz w:val="24"/>
          <w:szCs w:val="24"/>
        </w:rPr>
        <w:t xml:space="preserve">and </w:t>
      </w:r>
      <w:r w:rsidRPr="00C725A6">
        <w:rPr>
          <w:sz w:val="24"/>
          <w:szCs w:val="24"/>
        </w:rPr>
        <w:t xml:space="preserve">3) </w:t>
      </w:r>
      <w:r w:rsidR="00610BDC">
        <w:rPr>
          <w:sz w:val="24"/>
          <w:szCs w:val="24"/>
        </w:rPr>
        <w:t xml:space="preserve">state that the University of Wisconsin Foundation should </w:t>
      </w:r>
      <w:r w:rsidRPr="00C725A6">
        <w:rPr>
          <w:sz w:val="24"/>
          <w:szCs w:val="24"/>
        </w:rPr>
        <w:t>engage in other climate-related disclosure mechanisms and procedures.</w:t>
      </w:r>
    </w:p>
    <w:p w14:paraId="18C54B12" w14:textId="77777777" w:rsidR="002068D1" w:rsidRPr="004E3453" w:rsidRDefault="002068D1" w:rsidP="00F047E9">
      <w:pPr>
        <w:tabs>
          <w:tab w:val="center" w:pos="9000"/>
        </w:tabs>
        <w:spacing w:after="0"/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14:paraId="5C71283E" w14:textId="77777777" w:rsidR="00C725A6" w:rsidRPr="00C725A6" w:rsidRDefault="00C725A6" w:rsidP="00C725A6">
      <w:pPr>
        <w:tabs>
          <w:tab w:val="center" w:pos="9000"/>
        </w:tabs>
        <w:spacing w:after="0"/>
        <w:rPr>
          <w:sz w:val="24"/>
          <w:szCs w:val="24"/>
        </w:rPr>
      </w:pPr>
      <w:r w:rsidRPr="00C725A6">
        <w:rPr>
          <w:sz w:val="24"/>
          <w:szCs w:val="24"/>
        </w:rPr>
        <w:t>Rebecca Blank, Chancellor</w:t>
      </w:r>
    </w:p>
    <w:p w14:paraId="7C21BD71" w14:textId="77777777" w:rsidR="00C725A6" w:rsidRPr="00C725A6" w:rsidRDefault="00C725A6" w:rsidP="00C725A6">
      <w:pPr>
        <w:tabs>
          <w:tab w:val="center" w:pos="9000"/>
        </w:tabs>
        <w:spacing w:after="0"/>
        <w:rPr>
          <w:sz w:val="24"/>
          <w:szCs w:val="24"/>
        </w:rPr>
      </w:pPr>
      <w:r w:rsidRPr="00C725A6">
        <w:rPr>
          <w:sz w:val="24"/>
          <w:szCs w:val="24"/>
        </w:rPr>
        <w:t>Karl Scholz, Provost</w:t>
      </w:r>
    </w:p>
    <w:p w14:paraId="356D9FF9" w14:textId="77777777" w:rsidR="00C725A6" w:rsidRPr="00C725A6" w:rsidRDefault="00C725A6" w:rsidP="00C725A6">
      <w:pPr>
        <w:tabs>
          <w:tab w:val="center" w:pos="9000"/>
        </w:tabs>
        <w:spacing w:after="0"/>
        <w:rPr>
          <w:sz w:val="24"/>
          <w:szCs w:val="24"/>
        </w:rPr>
      </w:pPr>
      <w:r w:rsidRPr="00C725A6">
        <w:rPr>
          <w:sz w:val="24"/>
          <w:szCs w:val="24"/>
        </w:rPr>
        <w:t>Laurent Heller, Vice Chancellor for Finance and Administration</w:t>
      </w:r>
    </w:p>
    <w:p w14:paraId="499EDA1D" w14:textId="77777777" w:rsidR="00C725A6" w:rsidRPr="00C725A6" w:rsidRDefault="00C725A6" w:rsidP="00C725A6">
      <w:pPr>
        <w:tabs>
          <w:tab w:val="center" w:pos="9000"/>
        </w:tabs>
        <w:spacing w:after="0"/>
        <w:rPr>
          <w:sz w:val="24"/>
          <w:szCs w:val="24"/>
        </w:rPr>
      </w:pPr>
      <w:r w:rsidRPr="00C725A6">
        <w:rPr>
          <w:sz w:val="24"/>
          <w:szCs w:val="24"/>
        </w:rPr>
        <w:t>Dan Langer, Assistant Vice Chancellor for Business Services and Controller</w:t>
      </w:r>
    </w:p>
    <w:p w14:paraId="6E226F63" w14:textId="77777777" w:rsidR="00C725A6" w:rsidRPr="00C725A6" w:rsidRDefault="00C725A6" w:rsidP="00C725A6">
      <w:pPr>
        <w:tabs>
          <w:tab w:val="center" w:pos="9000"/>
        </w:tabs>
        <w:spacing w:after="0"/>
        <w:rPr>
          <w:sz w:val="24"/>
          <w:szCs w:val="24"/>
        </w:rPr>
      </w:pPr>
      <w:r w:rsidRPr="00C725A6">
        <w:rPr>
          <w:sz w:val="24"/>
          <w:szCs w:val="24"/>
        </w:rPr>
        <w:t>Missy Nergard, Director of Sustainability</w:t>
      </w:r>
    </w:p>
    <w:p w14:paraId="3A181589" w14:textId="77777777" w:rsidR="00C725A6" w:rsidRPr="00C725A6" w:rsidRDefault="00C725A6" w:rsidP="00C725A6">
      <w:pPr>
        <w:tabs>
          <w:tab w:val="center" w:pos="9000"/>
        </w:tabs>
        <w:spacing w:after="0"/>
        <w:rPr>
          <w:sz w:val="24"/>
          <w:szCs w:val="24"/>
        </w:rPr>
      </w:pPr>
      <w:r w:rsidRPr="00C725A6">
        <w:rPr>
          <w:sz w:val="24"/>
          <w:szCs w:val="24"/>
        </w:rPr>
        <w:t>Andrea Hicks, Interim Director of Sustainability Education and Research</w:t>
      </w:r>
    </w:p>
    <w:p w14:paraId="48FF0A40" w14:textId="77777777" w:rsidR="00C725A6" w:rsidRPr="00C725A6" w:rsidRDefault="00C725A6" w:rsidP="00C725A6">
      <w:pPr>
        <w:tabs>
          <w:tab w:val="center" w:pos="9000"/>
        </w:tabs>
        <w:spacing w:after="0"/>
        <w:rPr>
          <w:sz w:val="24"/>
          <w:szCs w:val="24"/>
        </w:rPr>
      </w:pPr>
      <w:r w:rsidRPr="00C725A6">
        <w:rPr>
          <w:sz w:val="24"/>
          <w:szCs w:val="24"/>
        </w:rPr>
        <w:t>Michael Knetter, President and CEO, Wisconsin Foundation and Alumni Association</w:t>
      </w:r>
    </w:p>
    <w:p w14:paraId="7B391F26" w14:textId="05EC9920" w:rsidR="00C725A6" w:rsidRPr="00C725A6" w:rsidRDefault="00C725A6" w:rsidP="00C725A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Heather Daniels</w:t>
      </w:r>
      <w:r w:rsidRPr="00C725A6">
        <w:rPr>
          <w:sz w:val="24"/>
          <w:szCs w:val="24"/>
        </w:rPr>
        <w:t xml:space="preserve">, Secretary of the </w:t>
      </w:r>
      <w:r>
        <w:rPr>
          <w:sz w:val="24"/>
          <w:szCs w:val="24"/>
        </w:rPr>
        <w:t>Faculty</w:t>
      </w:r>
    </w:p>
    <w:p w14:paraId="596CF634" w14:textId="77777777" w:rsidR="00C725A6" w:rsidRPr="00C725A6" w:rsidRDefault="00C725A6" w:rsidP="00C725A6">
      <w:pPr>
        <w:tabs>
          <w:tab w:val="center" w:pos="9000"/>
        </w:tabs>
        <w:spacing w:after="0"/>
        <w:rPr>
          <w:sz w:val="24"/>
          <w:szCs w:val="24"/>
        </w:rPr>
      </w:pPr>
      <w:r w:rsidRPr="00C725A6">
        <w:rPr>
          <w:sz w:val="24"/>
          <w:szCs w:val="24"/>
        </w:rPr>
        <w:t>John Lease, Secretary of the University Staff</w:t>
      </w:r>
    </w:p>
    <w:p w14:paraId="3EE7F6D7" w14:textId="442E1D67" w:rsidR="00F10856" w:rsidRDefault="00C725A6" w:rsidP="00C725A6">
      <w:pPr>
        <w:tabs>
          <w:tab w:val="center" w:pos="9000"/>
        </w:tabs>
        <w:spacing w:after="0"/>
        <w:rPr>
          <w:sz w:val="24"/>
          <w:szCs w:val="24"/>
        </w:rPr>
      </w:pPr>
      <w:r w:rsidRPr="00C725A6">
        <w:rPr>
          <w:sz w:val="24"/>
          <w:szCs w:val="24"/>
        </w:rPr>
        <w:t>Matthew Mitnick, Chair, Associate Students of Madison (ASM)</w:t>
      </w:r>
    </w:p>
    <w:p w14:paraId="4C5122AF" w14:textId="77777777" w:rsidR="00E152BF" w:rsidRDefault="00E152BF" w:rsidP="00163ADA">
      <w:pPr>
        <w:tabs>
          <w:tab w:val="center" w:pos="9000"/>
        </w:tabs>
        <w:spacing w:after="0"/>
        <w:rPr>
          <w:sz w:val="24"/>
          <w:szCs w:val="24"/>
        </w:rPr>
      </w:pPr>
    </w:p>
    <w:p w14:paraId="0FD96C53" w14:textId="5C80EDCD" w:rsidR="00F70BA6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4E3453">
        <w:rPr>
          <w:sz w:val="24"/>
          <w:szCs w:val="24"/>
        </w:rPr>
        <w:t>you</w:t>
      </w:r>
      <w:r w:rsidR="001811DD">
        <w:rPr>
          <w:sz w:val="24"/>
          <w:szCs w:val="24"/>
        </w:rPr>
        <w:t>r district</w:t>
      </w:r>
      <w:r w:rsidR="00163ADA">
        <w:rPr>
          <w:sz w:val="24"/>
          <w:szCs w:val="24"/>
        </w:rPr>
        <w:t xml:space="preserve"> </w:t>
      </w:r>
      <w:r w:rsidR="00E152BF">
        <w:rPr>
          <w:sz w:val="24"/>
          <w:szCs w:val="24"/>
        </w:rPr>
        <w:t>supports</w:t>
      </w:r>
      <w:r w:rsidR="00163ADA">
        <w:rPr>
          <w:sz w:val="24"/>
          <w:szCs w:val="24"/>
        </w:rPr>
        <w:t xml:space="preserve"> </w:t>
      </w:r>
      <w:r w:rsidR="00390E46">
        <w:rPr>
          <w:sz w:val="24"/>
          <w:szCs w:val="24"/>
        </w:rPr>
        <w:t>the actions listed in the “resolved” clauses of the resolution</w:t>
      </w:r>
      <w:r w:rsidR="00DE4F31">
        <w:rPr>
          <w:sz w:val="24"/>
          <w:szCs w:val="24"/>
        </w:rPr>
        <w:t>.</w:t>
      </w:r>
    </w:p>
    <w:p w14:paraId="0C9A2F42" w14:textId="77777777" w:rsidR="00390E46" w:rsidRDefault="002068D1" w:rsidP="00147E1A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>
        <w:rPr>
          <w:sz w:val="24"/>
          <w:szCs w:val="24"/>
        </w:rPr>
        <w:t xml:space="preserve"> </w:t>
      </w:r>
      <w:r w:rsidR="00DE4F31">
        <w:rPr>
          <w:sz w:val="24"/>
          <w:szCs w:val="24"/>
        </w:rPr>
        <w:t xml:space="preserve">your district does not support </w:t>
      </w:r>
      <w:r w:rsidR="00390E46">
        <w:rPr>
          <w:sz w:val="24"/>
          <w:szCs w:val="24"/>
        </w:rPr>
        <w:t>the actions listed in the “resolved” clauses of the resolution.</w:t>
      </w:r>
    </w:p>
    <w:p w14:paraId="1A72F3CD" w14:textId="77777777" w:rsidR="00390E46" w:rsidRDefault="00390E46" w:rsidP="00147E1A">
      <w:pPr>
        <w:tabs>
          <w:tab w:val="center" w:pos="9000"/>
        </w:tabs>
        <w:rPr>
          <w:sz w:val="24"/>
          <w:szCs w:val="24"/>
        </w:rPr>
      </w:pPr>
    </w:p>
    <w:p w14:paraId="5EBC9531" w14:textId="77777777" w:rsidR="00390E46" w:rsidRDefault="00390E46" w:rsidP="00147E1A">
      <w:pPr>
        <w:tabs>
          <w:tab w:val="center" w:pos="9000"/>
        </w:tabs>
        <w:rPr>
          <w:sz w:val="24"/>
          <w:szCs w:val="24"/>
        </w:rPr>
      </w:pPr>
    </w:p>
    <w:p w14:paraId="231D6E77" w14:textId="46FFCF32" w:rsidR="00147E1A" w:rsidRDefault="00147E1A" w:rsidP="00147E1A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7B7362" w14:textId="3879C4B6" w:rsidR="00163ADA" w:rsidRDefault="00163ADA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</w:p>
    <w:p w14:paraId="327C5DD9" w14:textId="68291E9A" w:rsidR="00610BDC" w:rsidRDefault="00610BDC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</w:p>
    <w:p w14:paraId="0C87F2CF" w14:textId="567AA226" w:rsidR="00610BDC" w:rsidRDefault="00610BDC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</w:p>
    <w:p w14:paraId="39AB796D" w14:textId="77777777" w:rsidR="00610BDC" w:rsidRDefault="00610BDC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</w:p>
    <w:p w14:paraId="62067CA6" w14:textId="77777777"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14:paraId="2DE8C47F" w14:textId="77777777"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14:paraId="55C70DF5" w14:textId="77777777"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14:paraId="506F5754" w14:textId="77777777"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proofErr w:type="gramStart"/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  <w:proofErr w:type="gramEnd"/>
    </w:p>
    <w:p w14:paraId="5A761DDC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14:paraId="006473CB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28BAD152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21FCEE77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7F550B84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14:paraId="7CA7C14F" w14:textId="77777777"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14:paraId="4AAFE55D" w14:textId="77777777"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14:paraId="58FF0FC1" w14:textId="77777777"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14:paraId="4C0C3954" w14:textId="77777777"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14:paraId="0C0019AB" w14:textId="77777777"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14:paraId="7AE579E7" w14:textId="77777777"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proofErr w:type="gramStart"/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  <w:proofErr w:type="gramEnd"/>
    </w:p>
    <w:p w14:paraId="50828961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 (</w:t>
      </w:r>
      <w:proofErr w:type="gramEnd"/>
      <w:r w:rsidR="00484684">
        <w:rPr>
          <w:sz w:val="24"/>
          <w:szCs w:val="24"/>
        </w:rPr>
        <w:t>This is where you can ask questions or make comments)</w:t>
      </w:r>
    </w:p>
    <w:p w14:paraId="3ADD2ED2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525A0D4C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63BD02BC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651ED63D" w14:textId="77777777"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6B0DCA3C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0B14451A" w14:textId="77777777"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23ABC01A" w14:textId="77777777"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proofErr w:type="gramStart"/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  <w:proofErr w:type="gramEnd"/>
    </w:p>
    <w:p w14:paraId="0EF56E21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14:paraId="788EA2CE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1308A93B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4E510198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14B6F0CC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49408E03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4C94E301" w14:textId="77777777"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14:paraId="06D57602" w14:textId="77777777"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proofErr w:type="gramStart"/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  <w:proofErr w:type="gramEnd"/>
    </w:p>
    <w:p w14:paraId="461CD9A2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14:paraId="5BD5EA73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38902C5F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0E031640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277951A5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743DE9D9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064131E8" w14:textId="77777777"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14:paraId="0E243F5E" w14:textId="77777777" w:rsidR="00083A02" w:rsidRPr="00484684" w:rsidRDefault="00083A02" w:rsidP="00484684">
      <w:pPr>
        <w:tabs>
          <w:tab w:val="center" w:pos="9000"/>
        </w:tabs>
        <w:spacing w:after="0"/>
        <w:rPr>
          <w:sz w:val="24"/>
          <w:szCs w:val="24"/>
        </w:rPr>
      </w:pPr>
    </w:p>
    <w:sectPr w:rsidR="00083A02" w:rsidRPr="00484684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A1FD7"/>
    <w:rsid w:val="000D5320"/>
    <w:rsid w:val="000D764C"/>
    <w:rsid w:val="000E4F31"/>
    <w:rsid w:val="00110103"/>
    <w:rsid w:val="001203F8"/>
    <w:rsid w:val="00125681"/>
    <w:rsid w:val="0013221F"/>
    <w:rsid w:val="00133B5E"/>
    <w:rsid w:val="00134DF3"/>
    <w:rsid w:val="00147E1A"/>
    <w:rsid w:val="00157E3F"/>
    <w:rsid w:val="00163ADA"/>
    <w:rsid w:val="001811DD"/>
    <w:rsid w:val="00194C64"/>
    <w:rsid w:val="001A6187"/>
    <w:rsid w:val="00204D3C"/>
    <w:rsid w:val="002068D1"/>
    <w:rsid w:val="00211EB0"/>
    <w:rsid w:val="002225E2"/>
    <w:rsid w:val="0024484A"/>
    <w:rsid w:val="00245BB5"/>
    <w:rsid w:val="00287F6A"/>
    <w:rsid w:val="00295BBC"/>
    <w:rsid w:val="0029722D"/>
    <w:rsid w:val="002F3FB8"/>
    <w:rsid w:val="00341604"/>
    <w:rsid w:val="00347A75"/>
    <w:rsid w:val="00352B27"/>
    <w:rsid w:val="003804FC"/>
    <w:rsid w:val="00390E46"/>
    <w:rsid w:val="003955EE"/>
    <w:rsid w:val="003E26DB"/>
    <w:rsid w:val="003F0985"/>
    <w:rsid w:val="003F6CDC"/>
    <w:rsid w:val="00440299"/>
    <w:rsid w:val="00442763"/>
    <w:rsid w:val="00467A4B"/>
    <w:rsid w:val="00467DCB"/>
    <w:rsid w:val="00472829"/>
    <w:rsid w:val="00484684"/>
    <w:rsid w:val="00485B0A"/>
    <w:rsid w:val="0049433E"/>
    <w:rsid w:val="004B6188"/>
    <w:rsid w:val="004E3453"/>
    <w:rsid w:val="004F02D3"/>
    <w:rsid w:val="004F2BBA"/>
    <w:rsid w:val="00501888"/>
    <w:rsid w:val="00525BEF"/>
    <w:rsid w:val="00543375"/>
    <w:rsid w:val="0055561A"/>
    <w:rsid w:val="005B2115"/>
    <w:rsid w:val="005C343E"/>
    <w:rsid w:val="005C3470"/>
    <w:rsid w:val="005E2B45"/>
    <w:rsid w:val="005E3323"/>
    <w:rsid w:val="005E3BAF"/>
    <w:rsid w:val="005E7545"/>
    <w:rsid w:val="00610BDC"/>
    <w:rsid w:val="00651EFB"/>
    <w:rsid w:val="00655C35"/>
    <w:rsid w:val="006617A7"/>
    <w:rsid w:val="00662CC4"/>
    <w:rsid w:val="00667E0C"/>
    <w:rsid w:val="006B2EF4"/>
    <w:rsid w:val="006B7C78"/>
    <w:rsid w:val="006C43E7"/>
    <w:rsid w:val="006C7921"/>
    <w:rsid w:val="006F2ACE"/>
    <w:rsid w:val="00786721"/>
    <w:rsid w:val="007C2664"/>
    <w:rsid w:val="007E73E1"/>
    <w:rsid w:val="007F6F2B"/>
    <w:rsid w:val="00834C79"/>
    <w:rsid w:val="008437BC"/>
    <w:rsid w:val="008550AC"/>
    <w:rsid w:val="0086560F"/>
    <w:rsid w:val="00872B25"/>
    <w:rsid w:val="00872FA7"/>
    <w:rsid w:val="0087398C"/>
    <w:rsid w:val="00884C8D"/>
    <w:rsid w:val="008B6AA1"/>
    <w:rsid w:val="008D256F"/>
    <w:rsid w:val="008D604C"/>
    <w:rsid w:val="00905D61"/>
    <w:rsid w:val="009213AB"/>
    <w:rsid w:val="00951B07"/>
    <w:rsid w:val="009576EA"/>
    <w:rsid w:val="00960061"/>
    <w:rsid w:val="0096418C"/>
    <w:rsid w:val="00964DA0"/>
    <w:rsid w:val="0098602F"/>
    <w:rsid w:val="009A0ABA"/>
    <w:rsid w:val="009A1321"/>
    <w:rsid w:val="009C3696"/>
    <w:rsid w:val="009D1079"/>
    <w:rsid w:val="00A34451"/>
    <w:rsid w:val="00A52F2A"/>
    <w:rsid w:val="00A6672C"/>
    <w:rsid w:val="00AA17DD"/>
    <w:rsid w:val="00AA4F04"/>
    <w:rsid w:val="00AD0469"/>
    <w:rsid w:val="00B04B4A"/>
    <w:rsid w:val="00B42E00"/>
    <w:rsid w:val="00B55A09"/>
    <w:rsid w:val="00B6169B"/>
    <w:rsid w:val="00B713B7"/>
    <w:rsid w:val="00B862E8"/>
    <w:rsid w:val="00B9504B"/>
    <w:rsid w:val="00BA2A5B"/>
    <w:rsid w:val="00BA3458"/>
    <w:rsid w:val="00BB09B6"/>
    <w:rsid w:val="00BB3870"/>
    <w:rsid w:val="00C014AF"/>
    <w:rsid w:val="00C429E0"/>
    <w:rsid w:val="00C47AF8"/>
    <w:rsid w:val="00C55607"/>
    <w:rsid w:val="00C725A6"/>
    <w:rsid w:val="00C865B1"/>
    <w:rsid w:val="00C96832"/>
    <w:rsid w:val="00CE596E"/>
    <w:rsid w:val="00CE7C00"/>
    <w:rsid w:val="00D06453"/>
    <w:rsid w:val="00D21C7D"/>
    <w:rsid w:val="00D34EBF"/>
    <w:rsid w:val="00D6550C"/>
    <w:rsid w:val="00D70333"/>
    <w:rsid w:val="00D85EC2"/>
    <w:rsid w:val="00D92233"/>
    <w:rsid w:val="00DA0024"/>
    <w:rsid w:val="00DB1501"/>
    <w:rsid w:val="00DB20C2"/>
    <w:rsid w:val="00DB352C"/>
    <w:rsid w:val="00DC0BCF"/>
    <w:rsid w:val="00DC35B4"/>
    <w:rsid w:val="00DE4F31"/>
    <w:rsid w:val="00E05ABB"/>
    <w:rsid w:val="00E152BF"/>
    <w:rsid w:val="00E53F00"/>
    <w:rsid w:val="00E72B9C"/>
    <w:rsid w:val="00E84F32"/>
    <w:rsid w:val="00EA39D9"/>
    <w:rsid w:val="00EB0C9E"/>
    <w:rsid w:val="00ED2C98"/>
    <w:rsid w:val="00ED6842"/>
    <w:rsid w:val="00F047E9"/>
    <w:rsid w:val="00F10856"/>
    <w:rsid w:val="00F14EF7"/>
    <w:rsid w:val="00F247B2"/>
    <w:rsid w:val="00F424A8"/>
    <w:rsid w:val="00F528E1"/>
    <w:rsid w:val="00F706D1"/>
    <w:rsid w:val="00F70BA6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1FB11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Jake Smith</cp:lastModifiedBy>
  <cp:revision>6</cp:revision>
  <cp:lastPrinted>2016-03-02T19:29:00Z</cp:lastPrinted>
  <dcterms:created xsi:type="dcterms:W3CDTF">2020-11-02T20:29:00Z</dcterms:created>
  <dcterms:modified xsi:type="dcterms:W3CDTF">2021-02-01T20:21:00Z</dcterms:modified>
</cp:coreProperties>
</file>